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3263A" w14:textId="2B956682" w:rsidR="00986E89" w:rsidRPr="00986E89" w:rsidRDefault="00986E89" w:rsidP="00986E89">
      <w:pPr>
        <w:jc w:val="center"/>
        <w:rPr>
          <w:rFonts w:asciiTheme="minorHAnsi" w:hAnsiTheme="minorHAnsi" w:cstheme="minorHAnsi"/>
          <w:b/>
          <w:sz w:val="24"/>
          <w:szCs w:val="24"/>
        </w:rPr>
      </w:pPr>
      <w:r w:rsidRPr="00986E89">
        <w:rPr>
          <w:rFonts w:asciiTheme="minorHAnsi" w:hAnsiTheme="minorHAnsi" w:cstheme="minorHAnsi"/>
          <w:b/>
          <w:sz w:val="24"/>
          <w:szCs w:val="24"/>
        </w:rPr>
        <w:t xml:space="preserve">SECTION 13 48 </w:t>
      </w:r>
      <w:r>
        <w:rPr>
          <w:rFonts w:asciiTheme="minorHAnsi" w:hAnsiTheme="minorHAnsi" w:cstheme="minorHAnsi"/>
          <w:b/>
          <w:sz w:val="24"/>
          <w:szCs w:val="24"/>
        </w:rPr>
        <w:t>13</w:t>
      </w:r>
    </w:p>
    <w:p w14:paraId="2F01ECA9" w14:textId="45D54600" w:rsidR="00986E89" w:rsidRPr="00986E89" w:rsidRDefault="00986E89" w:rsidP="00986E89">
      <w:pPr>
        <w:spacing w:before="360"/>
        <w:jc w:val="center"/>
        <w:rPr>
          <w:rFonts w:asciiTheme="minorHAnsi" w:hAnsiTheme="minorHAnsi" w:cstheme="minorHAnsi"/>
          <w:b/>
          <w:sz w:val="24"/>
          <w:szCs w:val="24"/>
        </w:rPr>
      </w:pPr>
      <w:r w:rsidRPr="00986E89">
        <w:rPr>
          <w:rFonts w:asciiTheme="minorHAnsi" w:hAnsiTheme="minorHAnsi" w:cstheme="minorHAnsi"/>
          <w:b/>
          <w:sz w:val="24"/>
          <w:szCs w:val="24"/>
        </w:rPr>
        <w:t>Manufactured Sound and Vibration Control Component</w:t>
      </w:r>
    </w:p>
    <w:p w14:paraId="0E043A58" w14:textId="73045E1B" w:rsidR="00986E89" w:rsidRDefault="00986E89" w:rsidP="00986E89">
      <w:pPr>
        <w:spacing w:after="360"/>
        <w:jc w:val="center"/>
        <w:rPr>
          <w:rFonts w:asciiTheme="minorHAnsi" w:hAnsiTheme="minorHAnsi" w:cstheme="minorHAnsi"/>
          <w:b/>
          <w:sz w:val="24"/>
          <w:szCs w:val="24"/>
        </w:rPr>
      </w:pPr>
      <w:r>
        <w:rPr>
          <w:rFonts w:asciiTheme="minorHAnsi" w:hAnsiTheme="minorHAnsi" w:cstheme="minorHAnsi"/>
          <w:b/>
          <w:sz w:val="24"/>
          <w:szCs w:val="24"/>
        </w:rPr>
        <w:t>QuietMatrix</w:t>
      </w:r>
      <w:r w:rsidR="00233993">
        <w:rPr>
          <w:rFonts w:asciiTheme="minorHAnsi" w:hAnsiTheme="minorHAnsi" w:cstheme="minorHAnsi"/>
          <w:b/>
          <w:sz w:val="24"/>
          <w:szCs w:val="24"/>
        </w:rPr>
        <w:t> </w:t>
      </w:r>
      <w:r>
        <w:rPr>
          <w:rFonts w:asciiTheme="minorHAnsi" w:hAnsiTheme="minorHAnsi" w:cstheme="minorHAnsi"/>
          <w:b/>
          <w:sz w:val="24"/>
          <w:szCs w:val="24"/>
        </w:rPr>
        <w:t>CORE</w:t>
      </w:r>
      <w:r w:rsidR="00233993">
        <w:rPr>
          <w:rFonts w:asciiTheme="minorHAnsi" w:hAnsiTheme="minorHAnsi" w:cstheme="minorHAnsi"/>
          <w:b/>
          <w:sz w:val="24"/>
          <w:szCs w:val="24"/>
        </w:rPr>
        <w:t> </w:t>
      </w:r>
      <w:r>
        <w:rPr>
          <w:rFonts w:asciiTheme="minorHAnsi" w:hAnsiTheme="minorHAnsi" w:cstheme="minorHAnsi"/>
          <w:b/>
          <w:sz w:val="24"/>
          <w:szCs w:val="24"/>
        </w:rPr>
        <w:t>(2”)</w:t>
      </w:r>
      <w:r w:rsidRPr="00986E89">
        <w:rPr>
          <w:rFonts w:asciiTheme="minorHAnsi" w:hAnsiTheme="minorHAnsi" w:cstheme="minorHAnsi"/>
          <w:b/>
          <w:sz w:val="24"/>
          <w:szCs w:val="24"/>
        </w:rPr>
        <w:t xml:space="preserve"> </w:t>
      </w:r>
      <w:r>
        <w:rPr>
          <w:rFonts w:asciiTheme="minorHAnsi" w:hAnsiTheme="minorHAnsi" w:cstheme="minorHAnsi"/>
          <w:b/>
          <w:sz w:val="24"/>
          <w:szCs w:val="24"/>
        </w:rPr>
        <w:t>System for Concrete Floating Floor</w:t>
      </w:r>
    </w:p>
    <w:p w14:paraId="489A75DA" w14:textId="0D268CDE" w:rsidR="00986E89" w:rsidRPr="00B17574" w:rsidRDefault="00986E89" w:rsidP="00B17574">
      <w:pPr>
        <w:pStyle w:val="ListParagraph"/>
        <w:numPr>
          <w:ilvl w:val="0"/>
          <w:numId w:val="62"/>
        </w:numPr>
        <w:tabs>
          <w:tab w:val="left" w:pos="1080"/>
        </w:tabs>
        <w:spacing w:before="480"/>
        <w:rPr>
          <w:rFonts w:asciiTheme="minorHAnsi" w:hAnsiTheme="minorHAnsi" w:cstheme="minorHAnsi"/>
          <w:b/>
          <w:sz w:val="24"/>
          <w:szCs w:val="24"/>
        </w:rPr>
      </w:pPr>
      <w:r w:rsidRPr="00B17574">
        <w:rPr>
          <w:rFonts w:asciiTheme="minorHAnsi" w:hAnsiTheme="minorHAnsi" w:cstheme="minorHAnsi"/>
          <w:b/>
          <w:sz w:val="24"/>
          <w:szCs w:val="24"/>
          <w:u w:val="single"/>
        </w:rPr>
        <w:t>GENERAL:</w:t>
      </w:r>
    </w:p>
    <w:p w14:paraId="3C56F4E0" w14:textId="5190A328" w:rsidR="00986E89" w:rsidRPr="00233993" w:rsidRDefault="00986E89" w:rsidP="00A232F4">
      <w:pPr>
        <w:pStyle w:val="ListParagraph"/>
        <w:numPr>
          <w:ilvl w:val="1"/>
          <w:numId w:val="57"/>
        </w:numPr>
        <w:tabs>
          <w:tab w:val="left" w:pos="1080"/>
        </w:tabs>
        <w:spacing w:before="600" w:after="240"/>
        <w:ind w:left="461" w:hanging="461"/>
        <w:contextualSpacing w:val="0"/>
        <w:rPr>
          <w:rFonts w:asciiTheme="minorHAnsi" w:hAnsiTheme="minorHAnsi" w:cstheme="minorHAnsi"/>
          <w:bCs/>
          <w:sz w:val="24"/>
          <w:szCs w:val="24"/>
        </w:rPr>
      </w:pPr>
      <w:r w:rsidRPr="00233993">
        <w:rPr>
          <w:rFonts w:asciiTheme="minorHAnsi" w:hAnsiTheme="minorHAnsi" w:cstheme="minorHAnsi"/>
          <w:bCs/>
          <w:sz w:val="24"/>
          <w:szCs w:val="24"/>
        </w:rPr>
        <w:t>WORK INCLUDED:</w:t>
      </w:r>
    </w:p>
    <w:p w14:paraId="7D8E7BD2" w14:textId="3369EBB4" w:rsidR="00986E89" w:rsidRDefault="00986E89" w:rsidP="00986E89">
      <w:pPr>
        <w:pStyle w:val="ListParagraph"/>
        <w:numPr>
          <w:ilvl w:val="0"/>
          <w:numId w:val="55"/>
        </w:numPr>
        <w:spacing w:after="240"/>
        <w:ind w:hanging="806"/>
        <w:contextualSpacing w:val="0"/>
        <w:rPr>
          <w:rFonts w:asciiTheme="minorHAnsi" w:hAnsiTheme="minorHAnsi" w:cstheme="minorHAnsi"/>
          <w:sz w:val="24"/>
          <w:szCs w:val="24"/>
        </w:rPr>
      </w:pPr>
      <w:r w:rsidRPr="00986E89">
        <w:rPr>
          <w:rFonts w:asciiTheme="minorHAnsi" w:hAnsiTheme="minorHAnsi" w:cstheme="minorHAnsi"/>
          <w:sz w:val="24"/>
          <w:szCs w:val="24"/>
        </w:rPr>
        <w:t>Furnish all labor, materials, tools, and equipment; and perform all operations necessary for the complete execution of the installation of QUSTICS</w:t>
      </w:r>
      <w:r w:rsidR="00A232F4">
        <w:rPr>
          <w:rFonts w:asciiTheme="minorHAnsi" w:hAnsiTheme="minorHAnsi" w:cstheme="minorHAnsi"/>
          <w:sz w:val="24"/>
          <w:szCs w:val="24"/>
        </w:rPr>
        <w:t>’s</w:t>
      </w:r>
      <w:r w:rsidRPr="00986E89">
        <w:rPr>
          <w:rFonts w:asciiTheme="minorHAnsi" w:hAnsiTheme="minorHAnsi" w:cstheme="minorHAnsi"/>
          <w:sz w:val="24"/>
          <w:szCs w:val="24"/>
        </w:rPr>
        <w:t xml:space="preserve"> QuietMatrix</w:t>
      </w:r>
      <w:r w:rsidR="00233993">
        <w:rPr>
          <w:rFonts w:asciiTheme="minorHAnsi" w:hAnsiTheme="minorHAnsi" w:cstheme="minorHAnsi"/>
          <w:sz w:val="24"/>
          <w:szCs w:val="24"/>
        </w:rPr>
        <w:t> </w:t>
      </w:r>
      <w:r w:rsidRPr="00986E89">
        <w:rPr>
          <w:rFonts w:asciiTheme="minorHAnsi" w:hAnsiTheme="minorHAnsi" w:cstheme="minorHAnsi"/>
          <w:sz w:val="24"/>
          <w:szCs w:val="24"/>
        </w:rPr>
        <w:t>CORE</w:t>
      </w:r>
      <w:r w:rsidR="00233993">
        <w:rPr>
          <w:rFonts w:asciiTheme="minorHAnsi" w:hAnsiTheme="minorHAnsi" w:cstheme="minorHAnsi"/>
          <w:sz w:val="24"/>
          <w:szCs w:val="24"/>
        </w:rPr>
        <w:t> </w:t>
      </w:r>
      <w:r w:rsidRPr="00986E89">
        <w:rPr>
          <w:rFonts w:asciiTheme="minorHAnsi" w:hAnsiTheme="minorHAnsi" w:cstheme="minorHAnsi"/>
          <w:sz w:val="24"/>
          <w:szCs w:val="24"/>
        </w:rPr>
        <w:t>(2”) system as shown on contract drawings and/or indicated in contract documents.</w:t>
      </w:r>
    </w:p>
    <w:p w14:paraId="4F95304D" w14:textId="11BF939C" w:rsidR="00986E89" w:rsidRPr="00986E89" w:rsidRDefault="00986E89" w:rsidP="00986E89">
      <w:pPr>
        <w:pStyle w:val="ListParagraph"/>
        <w:numPr>
          <w:ilvl w:val="0"/>
          <w:numId w:val="55"/>
        </w:numPr>
        <w:spacing w:after="120"/>
        <w:ind w:hanging="806"/>
        <w:contextualSpacing w:val="0"/>
        <w:rPr>
          <w:rFonts w:asciiTheme="minorHAnsi" w:hAnsiTheme="minorHAnsi" w:cstheme="minorHAnsi"/>
          <w:sz w:val="24"/>
          <w:szCs w:val="24"/>
        </w:rPr>
      </w:pPr>
      <w:r w:rsidRPr="00986E89">
        <w:rPr>
          <w:rFonts w:asciiTheme="minorHAnsi" w:hAnsiTheme="minorHAnsi" w:cstheme="minorHAnsi"/>
          <w:sz w:val="24"/>
          <w:szCs w:val="24"/>
        </w:rPr>
        <w:t>Related work shall include but not be limited to:</w:t>
      </w:r>
    </w:p>
    <w:p w14:paraId="5D36FB58" w14:textId="7AB67C8E" w:rsidR="00986E89" w:rsidRDefault="00986E89" w:rsidP="00986E89">
      <w:pPr>
        <w:numPr>
          <w:ilvl w:val="0"/>
          <w:numId w:val="51"/>
        </w:numPr>
        <w:tabs>
          <w:tab w:val="clear" w:pos="1800"/>
        </w:tabs>
        <w:ind w:left="1080" w:firstLine="0"/>
        <w:rPr>
          <w:rFonts w:asciiTheme="minorHAnsi" w:hAnsiTheme="minorHAnsi" w:cstheme="minorHAnsi"/>
          <w:sz w:val="24"/>
          <w:szCs w:val="24"/>
        </w:rPr>
      </w:pPr>
      <w:r w:rsidRPr="00986E89">
        <w:rPr>
          <w:rFonts w:asciiTheme="minorHAnsi" w:hAnsiTheme="minorHAnsi" w:cstheme="minorHAnsi"/>
          <w:sz w:val="24"/>
          <w:szCs w:val="24"/>
        </w:rPr>
        <w:t xml:space="preserve">Acoustical Joint Sealants: Section </w:t>
      </w:r>
      <w:r>
        <w:rPr>
          <w:rFonts w:asciiTheme="minorHAnsi" w:hAnsiTheme="minorHAnsi" w:cstheme="minorHAnsi"/>
          <w:sz w:val="24"/>
          <w:szCs w:val="24"/>
        </w:rPr>
        <w:t>07 92 19</w:t>
      </w:r>
    </w:p>
    <w:p w14:paraId="4E223F85" w14:textId="77777777" w:rsidR="00986E89" w:rsidRDefault="00986E89" w:rsidP="00986E89">
      <w:pPr>
        <w:numPr>
          <w:ilvl w:val="0"/>
          <w:numId w:val="51"/>
        </w:numPr>
        <w:tabs>
          <w:tab w:val="clear" w:pos="1800"/>
        </w:tabs>
        <w:ind w:left="1080" w:firstLine="0"/>
        <w:rPr>
          <w:rFonts w:asciiTheme="minorHAnsi" w:hAnsiTheme="minorHAnsi" w:cstheme="minorHAnsi"/>
          <w:sz w:val="24"/>
          <w:szCs w:val="24"/>
        </w:rPr>
      </w:pPr>
      <w:r w:rsidRPr="00986E89">
        <w:rPr>
          <w:rFonts w:asciiTheme="minorHAnsi" w:hAnsiTheme="minorHAnsi" w:cstheme="minorHAnsi"/>
          <w:sz w:val="24"/>
          <w:szCs w:val="24"/>
        </w:rPr>
        <w:t>Cast-in-Place Concrete: Section 03</w:t>
      </w:r>
      <w:r>
        <w:rPr>
          <w:rFonts w:asciiTheme="minorHAnsi" w:hAnsiTheme="minorHAnsi" w:cstheme="minorHAnsi"/>
          <w:sz w:val="24"/>
          <w:szCs w:val="24"/>
        </w:rPr>
        <w:t xml:space="preserve"> </w:t>
      </w:r>
      <w:r w:rsidRPr="00986E89">
        <w:rPr>
          <w:rFonts w:asciiTheme="minorHAnsi" w:hAnsiTheme="minorHAnsi" w:cstheme="minorHAnsi"/>
          <w:sz w:val="24"/>
          <w:szCs w:val="24"/>
        </w:rPr>
        <w:t>30</w:t>
      </w:r>
      <w:r>
        <w:rPr>
          <w:rFonts w:asciiTheme="minorHAnsi" w:hAnsiTheme="minorHAnsi" w:cstheme="minorHAnsi"/>
          <w:sz w:val="24"/>
          <w:szCs w:val="24"/>
        </w:rPr>
        <w:t xml:space="preserve"> </w:t>
      </w:r>
      <w:r w:rsidRPr="00986E89">
        <w:rPr>
          <w:rFonts w:asciiTheme="minorHAnsi" w:hAnsiTheme="minorHAnsi" w:cstheme="minorHAnsi"/>
          <w:sz w:val="24"/>
          <w:szCs w:val="24"/>
        </w:rPr>
        <w:t>00</w:t>
      </w:r>
    </w:p>
    <w:p w14:paraId="62BCCF09" w14:textId="5F7565A2" w:rsidR="00986E89" w:rsidRPr="00986E89" w:rsidRDefault="00986E89" w:rsidP="00986E89">
      <w:pPr>
        <w:numPr>
          <w:ilvl w:val="0"/>
          <w:numId w:val="51"/>
        </w:numPr>
        <w:tabs>
          <w:tab w:val="clear" w:pos="1800"/>
        </w:tabs>
        <w:ind w:left="1080" w:firstLine="0"/>
        <w:rPr>
          <w:rFonts w:asciiTheme="minorHAnsi" w:hAnsiTheme="minorHAnsi" w:cstheme="minorHAnsi"/>
          <w:sz w:val="24"/>
          <w:szCs w:val="24"/>
        </w:rPr>
      </w:pPr>
      <w:r w:rsidRPr="00986E89">
        <w:rPr>
          <w:rFonts w:asciiTheme="minorHAnsi" w:hAnsiTheme="minorHAnsi" w:cstheme="minorHAnsi"/>
          <w:sz w:val="24"/>
          <w:szCs w:val="24"/>
        </w:rPr>
        <w:t>Floor drains: Section ________</w:t>
      </w:r>
    </w:p>
    <w:p w14:paraId="005F69DC" w14:textId="02B3087E" w:rsidR="00986E89" w:rsidRPr="00986E89" w:rsidRDefault="00986E89" w:rsidP="00A232F4">
      <w:pPr>
        <w:pStyle w:val="ListParagraph"/>
        <w:numPr>
          <w:ilvl w:val="1"/>
          <w:numId w:val="57"/>
        </w:numPr>
        <w:tabs>
          <w:tab w:val="left" w:pos="1080"/>
        </w:tabs>
        <w:spacing w:before="600" w:after="240"/>
        <w:ind w:left="461" w:hanging="461"/>
        <w:contextualSpacing w:val="0"/>
        <w:rPr>
          <w:rFonts w:asciiTheme="minorHAnsi" w:hAnsiTheme="minorHAnsi" w:cstheme="minorHAnsi"/>
          <w:bCs/>
          <w:sz w:val="24"/>
          <w:szCs w:val="24"/>
        </w:rPr>
      </w:pPr>
      <w:r w:rsidRPr="00986E89">
        <w:rPr>
          <w:rFonts w:asciiTheme="minorHAnsi" w:hAnsiTheme="minorHAnsi" w:cstheme="minorHAnsi"/>
          <w:bCs/>
          <w:sz w:val="24"/>
          <w:szCs w:val="24"/>
        </w:rPr>
        <w:t>SYSTEM DESCRIPTION:</w:t>
      </w:r>
    </w:p>
    <w:p w14:paraId="02F8860D" w14:textId="32DBE462" w:rsidR="00986E89" w:rsidRPr="00986E89" w:rsidRDefault="00986E89" w:rsidP="00986E89">
      <w:pPr>
        <w:pStyle w:val="ListParagraph"/>
        <w:numPr>
          <w:ilvl w:val="0"/>
          <w:numId w:val="56"/>
        </w:numPr>
        <w:spacing w:after="240"/>
        <w:ind w:hanging="810"/>
        <w:contextualSpacing w:val="0"/>
        <w:rPr>
          <w:rFonts w:asciiTheme="minorHAnsi" w:hAnsiTheme="minorHAnsi" w:cstheme="minorHAnsi"/>
          <w:sz w:val="24"/>
          <w:szCs w:val="24"/>
        </w:rPr>
      </w:pPr>
      <w:r w:rsidRPr="00986E89">
        <w:rPr>
          <w:rFonts w:asciiTheme="minorHAnsi" w:hAnsiTheme="minorHAnsi" w:cstheme="minorHAnsi"/>
          <w:sz w:val="24"/>
          <w:szCs w:val="24"/>
        </w:rPr>
        <w:t xml:space="preserve">Flat, smooth structural surface, cleared of debris and broom swept; any required waterproofing properly installed </w:t>
      </w:r>
      <w:r w:rsidRPr="00892E10">
        <w:rPr>
          <w:rFonts w:asciiTheme="minorHAnsi" w:hAnsiTheme="minorHAnsi" w:cstheme="minorHAnsi"/>
          <w:color w:val="3A8FF5" w:themeColor="accent5" w:themeTint="99"/>
          <w:sz w:val="24"/>
          <w:szCs w:val="24"/>
        </w:rPr>
        <w:t xml:space="preserve">(Note to Specifier: </w:t>
      </w:r>
      <w:r w:rsidR="00892E10" w:rsidRPr="00892E10">
        <w:rPr>
          <w:rFonts w:asciiTheme="minorHAnsi" w:hAnsiTheme="minorHAnsi" w:cstheme="minorHAnsi"/>
          <w:color w:val="3A8FF5" w:themeColor="accent5" w:themeTint="99"/>
          <w:sz w:val="24"/>
          <w:szCs w:val="24"/>
        </w:rPr>
        <w:t>S</w:t>
      </w:r>
      <w:r w:rsidRPr="00892E10">
        <w:rPr>
          <w:rFonts w:asciiTheme="minorHAnsi" w:hAnsiTheme="minorHAnsi" w:cstheme="minorHAnsi"/>
          <w:color w:val="3A8FF5" w:themeColor="accent5" w:themeTint="99"/>
          <w:sz w:val="24"/>
          <w:szCs w:val="24"/>
        </w:rPr>
        <w:t>uggested floor flatness</w:t>
      </w:r>
      <w:r w:rsidR="00892E10" w:rsidRPr="00892E10">
        <w:rPr>
          <w:rFonts w:asciiTheme="minorHAnsi" w:hAnsiTheme="minorHAnsi" w:cstheme="minorHAnsi"/>
          <w:color w:val="3A8FF5" w:themeColor="accent5" w:themeTint="99"/>
          <w:sz w:val="24"/>
          <w:szCs w:val="24"/>
        </w:rPr>
        <w:t xml:space="preserve"> </w:t>
      </w:r>
      <w:r w:rsidRPr="00892E10">
        <w:rPr>
          <w:rFonts w:asciiTheme="minorHAnsi" w:hAnsiTheme="minorHAnsi" w:cstheme="minorHAnsi"/>
          <w:color w:val="3A8FF5" w:themeColor="accent5" w:themeTint="99"/>
          <w:sz w:val="24"/>
          <w:szCs w:val="24"/>
        </w:rPr>
        <w:t>- specified overall value: FF = 38; minimum local value FF = 25</w:t>
      </w:r>
      <w:proofErr w:type="gramStart"/>
      <w:r w:rsidRPr="00892E10">
        <w:rPr>
          <w:rFonts w:asciiTheme="minorHAnsi" w:hAnsiTheme="minorHAnsi" w:cstheme="minorHAnsi"/>
          <w:color w:val="3A8FF5" w:themeColor="accent5" w:themeTint="99"/>
          <w:sz w:val="24"/>
          <w:szCs w:val="24"/>
        </w:rPr>
        <w:t>)</w:t>
      </w:r>
      <w:r w:rsidRPr="00986E89">
        <w:rPr>
          <w:rFonts w:asciiTheme="minorHAnsi" w:hAnsiTheme="minorHAnsi" w:cstheme="minorHAnsi"/>
          <w:sz w:val="24"/>
          <w:szCs w:val="24"/>
        </w:rPr>
        <w:t>;</w:t>
      </w:r>
      <w:proofErr w:type="gramEnd"/>
    </w:p>
    <w:p w14:paraId="7B2D0CC7" w14:textId="38D53F52" w:rsidR="00986E89" w:rsidRPr="00986E89" w:rsidRDefault="00986E89" w:rsidP="00986E89">
      <w:pPr>
        <w:pStyle w:val="ListParagraph"/>
        <w:numPr>
          <w:ilvl w:val="0"/>
          <w:numId w:val="56"/>
        </w:numPr>
        <w:spacing w:after="240"/>
        <w:ind w:hanging="810"/>
        <w:contextualSpacing w:val="0"/>
        <w:rPr>
          <w:rFonts w:asciiTheme="minorHAnsi" w:hAnsiTheme="minorHAnsi" w:cstheme="minorHAnsi"/>
          <w:sz w:val="24"/>
          <w:szCs w:val="24"/>
        </w:rPr>
      </w:pPr>
      <w:r>
        <w:rPr>
          <w:rFonts w:asciiTheme="minorHAnsi" w:hAnsiTheme="minorHAnsi" w:cstheme="minorHAnsi"/>
          <w:snapToGrid w:val="0"/>
          <w:sz w:val="24"/>
          <w:szCs w:val="24"/>
          <w:u w:val="single"/>
        </w:rPr>
        <w:t>QuietMatrix</w:t>
      </w:r>
      <w:r w:rsidR="00233993">
        <w:rPr>
          <w:rFonts w:asciiTheme="minorHAnsi" w:hAnsiTheme="minorHAnsi" w:cstheme="minorHAnsi"/>
          <w:snapToGrid w:val="0"/>
          <w:sz w:val="24"/>
          <w:szCs w:val="24"/>
          <w:u w:val="single"/>
        </w:rPr>
        <w:t> </w:t>
      </w:r>
      <w:r w:rsidRPr="00986E89">
        <w:rPr>
          <w:rFonts w:asciiTheme="minorHAnsi" w:hAnsiTheme="minorHAnsi" w:cstheme="minorHAnsi"/>
          <w:snapToGrid w:val="0"/>
          <w:sz w:val="24"/>
          <w:szCs w:val="24"/>
          <w:u w:val="single"/>
        </w:rPr>
        <w:t>Perimeter</w:t>
      </w:r>
      <w:r w:rsidR="00233993">
        <w:rPr>
          <w:rFonts w:asciiTheme="minorHAnsi" w:hAnsiTheme="minorHAnsi" w:cstheme="minorHAnsi"/>
          <w:snapToGrid w:val="0"/>
          <w:sz w:val="24"/>
          <w:szCs w:val="24"/>
          <w:u w:val="single"/>
        </w:rPr>
        <w:t> </w:t>
      </w:r>
      <w:r>
        <w:rPr>
          <w:rFonts w:asciiTheme="minorHAnsi" w:hAnsiTheme="minorHAnsi" w:cstheme="minorHAnsi"/>
          <w:snapToGrid w:val="0"/>
          <w:sz w:val="24"/>
          <w:szCs w:val="24"/>
          <w:u w:val="single"/>
        </w:rPr>
        <w:t>Isolation</w:t>
      </w:r>
      <w:r w:rsidR="00233993">
        <w:rPr>
          <w:rFonts w:asciiTheme="minorHAnsi" w:hAnsiTheme="minorHAnsi" w:cstheme="minorHAnsi"/>
          <w:snapToGrid w:val="0"/>
          <w:sz w:val="24"/>
          <w:szCs w:val="24"/>
          <w:u w:val="single"/>
        </w:rPr>
        <w:t> </w:t>
      </w:r>
      <w:r>
        <w:rPr>
          <w:rFonts w:asciiTheme="minorHAnsi" w:hAnsiTheme="minorHAnsi" w:cstheme="minorHAnsi"/>
          <w:snapToGrid w:val="0"/>
          <w:sz w:val="24"/>
          <w:szCs w:val="24"/>
          <w:u w:val="single"/>
        </w:rPr>
        <w:t>Tape (PIT</w:t>
      </w:r>
      <w:r w:rsidRPr="00986E89">
        <w:rPr>
          <w:rFonts w:asciiTheme="minorHAnsi" w:hAnsiTheme="minorHAnsi" w:cstheme="minorHAnsi"/>
          <w:snapToGrid w:val="0"/>
          <w:sz w:val="24"/>
          <w:szCs w:val="24"/>
          <w:u w:val="single"/>
        </w:rPr>
        <w:t>)</w:t>
      </w:r>
      <w:r w:rsidRPr="00986E89">
        <w:rPr>
          <w:rFonts w:asciiTheme="minorHAnsi" w:hAnsiTheme="minorHAnsi" w:cstheme="minorHAnsi"/>
          <w:snapToGrid w:val="0"/>
          <w:sz w:val="24"/>
          <w:szCs w:val="24"/>
        </w:rPr>
        <w:t xml:space="preserve"> </w:t>
      </w:r>
      <w:r>
        <w:rPr>
          <w:rFonts w:asciiTheme="minorHAnsi" w:hAnsiTheme="minorHAnsi" w:cstheme="minorHAnsi"/>
          <w:snapToGrid w:val="0"/>
          <w:sz w:val="24"/>
          <w:szCs w:val="24"/>
        </w:rPr>
        <w:t>with self-adhesive tape backing</w:t>
      </w:r>
      <w:r w:rsidRPr="00986E89">
        <w:rPr>
          <w:rFonts w:asciiTheme="minorHAnsi" w:hAnsiTheme="minorHAnsi" w:cstheme="minorHAnsi"/>
          <w:snapToGrid w:val="0"/>
          <w:sz w:val="24"/>
          <w:szCs w:val="24"/>
        </w:rPr>
        <w:t xml:space="preserve"> shall be attached at </w:t>
      </w:r>
      <w:r>
        <w:rPr>
          <w:rFonts w:asciiTheme="minorHAnsi" w:hAnsiTheme="minorHAnsi" w:cstheme="minorHAnsi"/>
          <w:snapToGrid w:val="0"/>
          <w:sz w:val="24"/>
          <w:szCs w:val="24"/>
        </w:rPr>
        <w:t xml:space="preserve">the </w:t>
      </w:r>
      <w:r w:rsidRPr="00986E89">
        <w:rPr>
          <w:rFonts w:asciiTheme="minorHAnsi" w:hAnsiTheme="minorHAnsi" w:cstheme="minorHAnsi"/>
          <w:snapToGrid w:val="0"/>
          <w:sz w:val="24"/>
          <w:szCs w:val="24"/>
        </w:rPr>
        <w:t>perimeter</w:t>
      </w:r>
      <w:r>
        <w:rPr>
          <w:rFonts w:asciiTheme="minorHAnsi" w:hAnsiTheme="minorHAnsi" w:cstheme="minorHAnsi"/>
          <w:snapToGrid w:val="0"/>
          <w:sz w:val="24"/>
          <w:szCs w:val="24"/>
        </w:rPr>
        <w:t xml:space="preserve">, including </w:t>
      </w:r>
      <w:r w:rsidRPr="00986E89">
        <w:rPr>
          <w:rFonts w:asciiTheme="minorHAnsi" w:hAnsiTheme="minorHAnsi" w:cstheme="minorHAnsi"/>
          <w:snapToGrid w:val="0"/>
          <w:sz w:val="24"/>
          <w:szCs w:val="24"/>
        </w:rPr>
        <w:t>wal</w:t>
      </w:r>
      <w:r>
        <w:rPr>
          <w:rFonts w:asciiTheme="minorHAnsi" w:hAnsiTheme="minorHAnsi" w:cstheme="minorHAnsi"/>
          <w:snapToGrid w:val="0"/>
          <w:sz w:val="24"/>
          <w:szCs w:val="24"/>
        </w:rPr>
        <w:t xml:space="preserve">ls, curbs, columns, any </w:t>
      </w:r>
      <w:r w:rsidRPr="00986E89">
        <w:rPr>
          <w:rFonts w:asciiTheme="minorHAnsi" w:hAnsiTheme="minorHAnsi" w:cstheme="minorHAnsi"/>
          <w:snapToGrid w:val="0"/>
          <w:sz w:val="24"/>
          <w:szCs w:val="24"/>
        </w:rPr>
        <w:t>formwork, and around any protrusions penetrating through isolated floor</w:t>
      </w:r>
      <w:r>
        <w:rPr>
          <w:rFonts w:asciiTheme="minorHAnsi" w:hAnsiTheme="minorHAnsi" w:cstheme="minorHAnsi"/>
          <w:snapToGrid w:val="0"/>
          <w:sz w:val="24"/>
          <w:szCs w:val="24"/>
        </w:rPr>
        <w:t xml:space="preserve"> (e.g. railing, pipes, ductwork</w:t>
      </w:r>
      <w:proofErr w:type="gramStart"/>
      <w:r>
        <w:rPr>
          <w:rFonts w:asciiTheme="minorHAnsi" w:hAnsiTheme="minorHAnsi" w:cstheme="minorHAnsi"/>
          <w:snapToGrid w:val="0"/>
          <w:sz w:val="24"/>
          <w:szCs w:val="24"/>
        </w:rPr>
        <w:t>);</w:t>
      </w:r>
      <w:proofErr w:type="gramEnd"/>
    </w:p>
    <w:p w14:paraId="0040A3ED" w14:textId="61749171" w:rsidR="00986E89" w:rsidRPr="00986E89" w:rsidRDefault="00986E89" w:rsidP="00986E89">
      <w:pPr>
        <w:pStyle w:val="ListParagraph"/>
        <w:numPr>
          <w:ilvl w:val="0"/>
          <w:numId w:val="56"/>
        </w:numPr>
        <w:spacing w:after="240"/>
        <w:ind w:hanging="810"/>
        <w:contextualSpacing w:val="0"/>
        <w:rPr>
          <w:rFonts w:asciiTheme="minorHAnsi" w:hAnsiTheme="minorHAnsi" w:cstheme="minorHAnsi"/>
          <w:sz w:val="24"/>
          <w:szCs w:val="24"/>
        </w:rPr>
      </w:pPr>
      <w:r>
        <w:rPr>
          <w:rFonts w:asciiTheme="minorHAnsi" w:hAnsiTheme="minorHAnsi" w:cstheme="minorHAnsi"/>
          <w:snapToGrid w:val="0"/>
          <w:sz w:val="24"/>
          <w:szCs w:val="24"/>
          <w:u w:val="single"/>
        </w:rPr>
        <w:t>QuietMatrix</w:t>
      </w:r>
      <w:r w:rsidR="00233993">
        <w:rPr>
          <w:rFonts w:asciiTheme="minorHAnsi" w:hAnsiTheme="minorHAnsi" w:cstheme="minorHAnsi"/>
          <w:snapToGrid w:val="0"/>
          <w:sz w:val="24"/>
          <w:szCs w:val="24"/>
          <w:u w:val="single"/>
        </w:rPr>
        <w:t> </w:t>
      </w:r>
      <w:r>
        <w:rPr>
          <w:rFonts w:asciiTheme="minorHAnsi" w:hAnsiTheme="minorHAnsi" w:cstheme="minorHAnsi"/>
          <w:snapToGrid w:val="0"/>
          <w:sz w:val="24"/>
          <w:szCs w:val="24"/>
          <w:u w:val="single"/>
        </w:rPr>
        <w:t>CORE</w:t>
      </w:r>
      <w:r w:rsidR="00233993">
        <w:rPr>
          <w:rFonts w:asciiTheme="minorHAnsi" w:hAnsiTheme="minorHAnsi" w:cstheme="minorHAnsi"/>
          <w:snapToGrid w:val="0"/>
          <w:sz w:val="24"/>
          <w:szCs w:val="24"/>
          <w:u w:val="single"/>
        </w:rPr>
        <w:t> </w:t>
      </w:r>
      <w:r w:rsidRPr="00986E89">
        <w:rPr>
          <w:rFonts w:asciiTheme="minorHAnsi" w:hAnsiTheme="minorHAnsi" w:cstheme="minorHAnsi"/>
          <w:snapToGrid w:val="0"/>
          <w:sz w:val="24"/>
          <w:szCs w:val="24"/>
          <w:u w:val="single"/>
        </w:rPr>
        <w:t>(2”)</w:t>
      </w:r>
      <w:r w:rsidRPr="00986E89">
        <w:rPr>
          <w:rFonts w:asciiTheme="minorHAnsi" w:hAnsiTheme="minorHAnsi" w:cstheme="minorHAnsi"/>
          <w:snapToGrid w:val="0"/>
          <w:sz w:val="24"/>
          <w:szCs w:val="24"/>
        </w:rPr>
        <w:t xml:space="preserve"> system</w:t>
      </w:r>
      <w:r>
        <w:rPr>
          <w:rFonts w:asciiTheme="minorHAnsi" w:hAnsiTheme="minorHAnsi" w:cstheme="minorHAnsi"/>
          <w:snapToGrid w:val="0"/>
          <w:sz w:val="24"/>
          <w:szCs w:val="24"/>
        </w:rPr>
        <w:t xml:space="preserve">, </w:t>
      </w:r>
      <w:r w:rsidRPr="00986E89">
        <w:rPr>
          <w:rFonts w:asciiTheme="minorHAnsi" w:hAnsiTheme="minorHAnsi" w:cstheme="minorHAnsi"/>
          <w:snapToGrid w:val="0"/>
          <w:sz w:val="24"/>
          <w:szCs w:val="24"/>
        </w:rPr>
        <w:t xml:space="preserve">consisting of </w:t>
      </w:r>
      <w:r w:rsidR="00BA347C" w:rsidRPr="00BA347C">
        <w:rPr>
          <w:rFonts w:asciiTheme="minorHAnsi" w:hAnsiTheme="minorHAnsi" w:cstheme="minorHAnsi"/>
          <w:snapToGrid w:val="0"/>
          <w:sz w:val="24"/>
          <w:szCs w:val="24"/>
          <w:u w:val="single"/>
        </w:rPr>
        <w:t>QuietMatrix Cleansulation</w:t>
      </w:r>
      <w:r w:rsidR="00BA347C">
        <w:rPr>
          <w:rFonts w:asciiTheme="minorHAnsi" w:hAnsiTheme="minorHAnsi" w:cstheme="minorHAnsi"/>
          <w:snapToGrid w:val="0"/>
          <w:sz w:val="24"/>
          <w:szCs w:val="24"/>
        </w:rPr>
        <w:t xml:space="preserve"> </w:t>
      </w:r>
      <w:r w:rsidRPr="00986E89">
        <w:rPr>
          <w:rFonts w:asciiTheme="minorHAnsi" w:hAnsiTheme="minorHAnsi" w:cstheme="minorHAnsi"/>
          <w:snapToGrid w:val="0"/>
          <w:sz w:val="24"/>
          <w:szCs w:val="24"/>
        </w:rPr>
        <w:t xml:space="preserve">pre-punched </w:t>
      </w:r>
      <w:r>
        <w:rPr>
          <w:rFonts w:asciiTheme="minorHAnsi" w:hAnsiTheme="minorHAnsi" w:cstheme="minorHAnsi"/>
          <w:snapToGrid w:val="0"/>
          <w:sz w:val="24"/>
          <w:szCs w:val="24"/>
        </w:rPr>
        <w:t>felt batt</w:t>
      </w:r>
      <w:r w:rsidRPr="00986E89">
        <w:rPr>
          <w:rFonts w:asciiTheme="minorHAnsi" w:hAnsiTheme="minorHAnsi" w:cstheme="minorHAnsi"/>
          <w:snapToGrid w:val="0"/>
          <w:sz w:val="24"/>
          <w:szCs w:val="24"/>
        </w:rPr>
        <w:t xml:space="preserve"> insulation</w:t>
      </w:r>
      <w:r>
        <w:rPr>
          <w:rFonts w:asciiTheme="minorHAnsi" w:hAnsiTheme="minorHAnsi" w:cstheme="minorHAnsi"/>
          <w:snapToGrid w:val="0"/>
          <w:sz w:val="24"/>
          <w:szCs w:val="24"/>
        </w:rPr>
        <w:t xml:space="preserve"> (fiberglass-free)</w:t>
      </w:r>
      <w:r w:rsidRPr="00986E89">
        <w:rPr>
          <w:rFonts w:asciiTheme="minorHAnsi" w:hAnsiTheme="minorHAnsi" w:cstheme="minorHAnsi"/>
          <w:snapToGrid w:val="0"/>
          <w:sz w:val="24"/>
          <w:szCs w:val="24"/>
        </w:rPr>
        <w:t>,</w:t>
      </w:r>
      <w:r>
        <w:rPr>
          <w:rFonts w:asciiTheme="minorHAnsi" w:hAnsiTheme="minorHAnsi" w:cstheme="minorHAnsi"/>
          <w:snapToGrid w:val="0"/>
          <w:sz w:val="24"/>
          <w:szCs w:val="24"/>
        </w:rPr>
        <w:t xml:space="preserve"> </w:t>
      </w:r>
      <w:r w:rsidRPr="00986E89">
        <w:rPr>
          <w:rFonts w:asciiTheme="minorHAnsi" w:hAnsiTheme="minorHAnsi" w:cstheme="minorHAnsi"/>
          <w:snapToGrid w:val="0"/>
          <w:sz w:val="24"/>
          <w:szCs w:val="24"/>
        </w:rPr>
        <w:t>1-1/2</w:t>
      </w:r>
      <w:r>
        <w:rPr>
          <w:rFonts w:asciiTheme="minorHAnsi" w:hAnsiTheme="minorHAnsi" w:cstheme="minorHAnsi"/>
          <w:snapToGrid w:val="0"/>
          <w:sz w:val="24"/>
          <w:szCs w:val="24"/>
        </w:rPr>
        <w:t xml:space="preserve"> inch</w:t>
      </w:r>
      <w:r w:rsidRPr="00986E89">
        <w:rPr>
          <w:rFonts w:asciiTheme="minorHAnsi" w:hAnsiTheme="minorHAnsi" w:cstheme="minorHAnsi"/>
          <w:snapToGrid w:val="0"/>
          <w:sz w:val="24"/>
          <w:szCs w:val="24"/>
        </w:rPr>
        <w:t xml:space="preserve"> thick, and </w:t>
      </w:r>
      <w:r>
        <w:rPr>
          <w:rFonts w:asciiTheme="minorHAnsi" w:hAnsiTheme="minorHAnsi" w:cstheme="minorHAnsi"/>
          <w:snapToGrid w:val="0"/>
          <w:sz w:val="24"/>
          <w:szCs w:val="24"/>
          <w:u w:val="single"/>
        </w:rPr>
        <w:t>QuietMatrix</w:t>
      </w:r>
      <w:r w:rsidR="00233993">
        <w:rPr>
          <w:rFonts w:asciiTheme="minorHAnsi" w:hAnsiTheme="minorHAnsi" w:cstheme="minorHAnsi"/>
          <w:snapToGrid w:val="0"/>
          <w:sz w:val="24"/>
          <w:szCs w:val="24"/>
          <w:u w:val="single"/>
        </w:rPr>
        <w:t> </w:t>
      </w:r>
      <w:r>
        <w:rPr>
          <w:rFonts w:asciiTheme="minorHAnsi" w:hAnsiTheme="minorHAnsi" w:cstheme="minorHAnsi"/>
          <w:snapToGrid w:val="0"/>
          <w:sz w:val="24"/>
          <w:szCs w:val="24"/>
          <w:u w:val="single"/>
        </w:rPr>
        <w:t>DOT</w:t>
      </w:r>
      <w:r w:rsidR="00233993">
        <w:rPr>
          <w:rFonts w:asciiTheme="minorHAnsi" w:hAnsiTheme="minorHAnsi" w:cstheme="minorHAnsi"/>
          <w:snapToGrid w:val="0"/>
          <w:sz w:val="24"/>
          <w:szCs w:val="24"/>
          <w:u w:val="single"/>
        </w:rPr>
        <w:t> </w:t>
      </w:r>
      <w:r w:rsidRPr="00986E89">
        <w:rPr>
          <w:rFonts w:asciiTheme="minorHAnsi" w:hAnsiTheme="minorHAnsi" w:cstheme="minorHAnsi"/>
          <w:snapToGrid w:val="0"/>
          <w:sz w:val="24"/>
          <w:szCs w:val="24"/>
          <w:u w:val="single"/>
        </w:rPr>
        <w:t xml:space="preserve">(2”) </w:t>
      </w:r>
      <w:r>
        <w:rPr>
          <w:rFonts w:asciiTheme="minorHAnsi" w:hAnsiTheme="minorHAnsi" w:cstheme="minorHAnsi"/>
          <w:snapToGrid w:val="0"/>
          <w:sz w:val="24"/>
          <w:szCs w:val="24"/>
          <w:u w:val="single"/>
        </w:rPr>
        <w:t>natural rubber</w:t>
      </w:r>
      <w:r w:rsidRPr="00986E89">
        <w:rPr>
          <w:rFonts w:asciiTheme="minorHAnsi" w:hAnsiTheme="minorHAnsi" w:cstheme="minorHAnsi"/>
          <w:snapToGrid w:val="0"/>
          <w:sz w:val="24"/>
          <w:szCs w:val="24"/>
          <w:u w:val="single"/>
        </w:rPr>
        <w:t xml:space="preserve"> isolators</w:t>
      </w:r>
      <w:r w:rsidRPr="00986E89">
        <w:rPr>
          <w:rFonts w:asciiTheme="minorHAnsi" w:hAnsiTheme="minorHAnsi" w:cstheme="minorHAnsi"/>
          <w:snapToGrid w:val="0"/>
          <w:sz w:val="24"/>
          <w:szCs w:val="24"/>
        </w:rPr>
        <w:t xml:space="preserve">; system designed to create a 2-inch (2”) airspace (nominal) </w:t>
      </w:r>
      <w:r w:rsidRPr="00892E10">
        <w:rPr>
          <w:rFonts w:asciiTheme="minorHAnsi" w:hAnsiTheme="minorHAnsi" w:cstheme="minorHAnsi"/>
          <w:bCs/>
          <w:snapToGrid w:val="0"/>
          <w:color w:val="3A8FF5" w:themeColor="accent5" w:themeTint="99"/>
          <w:sz w:val="24"/>
          <w:szCs w:val="24"/>
        </w:rPr>
        <w:t>(Note to Specifier: Wood sleepers may be installed under or over isolators to increase airspace</w:t>
      </w:r>
      <w:proofErr w:type="gramStart"/>
      <w:r w:rsidRPr="00892E10">
        <w:rPr>
          <w:rFonts w:asciiTheme="minorHAnsi" w:hAnsiTheme="minorHAnsi" w:cstheme="minorHAnsi"/>
          <w:bCs/>
          <w:snapToGrid w:val="0"/>
          <w:color w:val="3A8FF5" w:themeColor="accent5" w:themeTint="99"/>
          <w:sz w:val="24"/>
          <w:szCs w:val="24"/>
        </w:rPr>
        <w:t>)</w:t>
      </w:r>
      <w:r w:rsidRPr="00986E89">
        <w:rPr>
          <w:rFonts w:asciiTheme="minorHAnsi" w:hAnsiTheme="minorHAnsi" w:cstheme="minorHAnsi"/>
          <w:bCs/>
          <w:snapToGrid w:val="0"/>
          <w:color w:val="084D9E" w:themeColor="accent5"/>
          <w:sz w:val="24"/>
          <w:szCs w:val="24"/>
        </w:rPr>
        <w:t>;</w:t>
      </w:r>
      <w:proofErr w:type="gramEnd"/>
    </w:p>
    <w:p w14:paraId="2509BE66" w14:textId="752BDC9D" w:rsidR="00986E89" w:rsidRPr="00986E89" w:rsidRDefault="00B17574" w:rsidP="00986E89">
      <w:pPr>
        <w:pStyle w:val="ListParagraph"/>
        <w:numPr>
          <w:ilvl w:val="0"/>
          <w:numId w:val="56"/>
        </w:numPr>
        <w:spacing w:after="240"/>
        <w:ind w:hanging="810"/>
        <w:contextualSpacing w:val="0"/>
        <w:rPr>
          <w:rFonts w:asciiTheme="minorHAnsi" w:hAnsiTheme="minorHAnsi" w:cstheme="minorHAnsi"/>
          <w:sz w:val="24"/>
          <w:szCs w:val="24"/>
        </w:rPr>
      </w:pPr>
      <w:r>
        <w:rPr>
          <w:rFonts w:asciiTheme="minorHAnsi" w:hAnsiTheme="minorHAnsi" w:cstheme="minorHAnsi"/>
          <w:snapToGrid w:val="0"/>
          <w:sz w:val="24"/>
          <w:szCs w:val="24"/>
        </w:rPr>
        <w:t>Plywood</w:t>
      </w:r>
      <w:r w:rsidR="00986E89">
        <w:rPr>
          <w:rFonts w:asciiTheme="minorHAnsi" w:hAnsiTheme="minorHAnsi" w:cstheme="minorHAnsi"/>
          <w:snapToGrid w:val="0"/>
          <w:sz w:val="24"/>
          <w:szCs w:val="24"/>
        </w:rPr>
        <w:t xml:space="preserve"> formwork</w:t>
      </w:r>
      <w:r w:rsidR="00986E89" w:rsidRPr="00986E89">
        <w:rPr>
          <w:rFonts w:asciiTheme="minorHAnsi" w:hAnsiTheme="minorHAnsi" w:cstheme="minorHAnsi"/>
          <w:snapToGrid w:val="0"/>
          <w:sz w:val="24"/>
          <w:szCs w:val="24"/>
        </w:rPr>
        <w:t xml:space="preserve">, minimum 1/2"-thick, C-grade, sheathing, EXP-1, fir, 4-ply plywood, interconnected </w:t>
      </w:r>
      <w:r w:rsidR="00A232F4">
        <w:rPr>
          <w:rFonts w:asciiTheme="minorHAnsi" w:hAnsiTheme="minorHAnsi" w:cstheme="minorHAnsi"/>
          <w:snapToGrid w:val="0"/>
          <w:sz w:val="24"/>
          <w:szCs w:val="24"/>
        </w:rPr>
        <w:t xml:space="preserve">at abutting edges and corners </w:t>
      </w:r>
      <w:r w:rsidR="00986E89" w:rsidRPr="00986E89">
        <w:rPr>
          <w:rFonts w:asciiTheme="minorHAnsi" w:hAnsiTheme="minorHAnsi" w:cstheme="minorHAnsi"/>
          <w:snapToGrid w:val="0"/>
          <w:sz w:val="24"/>
          <w:szCs w:val="24"/>
        </w:rPr>
        <w:t xml:space="preserve">with </w:t>
      </w:r>
      <w:r w:rsidR="00986E89">
        <w:rPr>
          <w:rFonts w:asciiTheme="minorHAnsi" w:hAnsiTheme="minorHAnsi" w:cstheme="minorHAnsi"/>
          <w:snapToGrid w:val="0"/>
          <w:sz w:val="24"/>
          <w:szCs w:val="24"/>
          <w:u w:val="single"/>
        </w:rPr>
        <w:t>QuietMatrix steel junction plates</w:t>
      </w:r>
      <w:r w:rsidR="00986E89" w:rsidRPr="00986E89">
        <w:rPr>
          <w:rFonts w:asciiTheme="minorHAnsi" w:hAnsiTheme="minorHAnsi" w:cstheme="minorHAnsi"/>
          <w:snapToGrid w:val="0"/>
          <w:sz w:val="24"/>
          <w:szCs w:val="24"/>
        </w:rPr>
        <w:t xml:space="preserve">, and covered with </w:t>
      </w:r>
      <w:r w:rsidR="00986E89">
        <w:rPr>
          <w:rFonts w:asciiTheme="minorHAnsi" w:hAnsiTheme="minorHAnsi" w:cstheme="minorHAnsi"/>
          <w:snapToGrid w:val="0"/>
          <w:sz w:val="24"/>
          <w:szCs w:val="24"/>
          <w:u w:val="single"/>
        </w:rPr>
        <w:t>6 mil </w:t>
      </w:r>
      <w:r w:rsidR="00986E89" w:rsidRPr="00986E89">
        <w:rPr>
          <w:rFonts w:asciiTheme="minorHAnsi" w:hAnsiTheme="minorHAnsi" w:cstheme="minorHAnsi"/>
          <w:snapToGrid w:val="0"/>
          <w:sz w:val="24"/>
          <w:szCs w:val="24"/>
          <w:u w:val="single"/>
        </w:rPr>
        <w:t>poly</w:t>
      </w:r>
      <w:r w:rsidR="00986E89">
        <w:rPr>
          <w:rFonts w:asciiTheme="minorHAnsi" w:hAnsiTheme="minorHAnsi" w:cstheme="minorHAnsi"/>
          <w:snapToGrid w:val="0"/>
          <w:sz w:val="24"/>
          <w:szCs w:val="24"/>
          <w:u w:val="single"/>
        </w:rPr>
        <w:t> </w:t>
      </w:r>
      <w:r w:rsidR="00986E89" w:rsidRPr="00986E89">
        <w:rPr>
          <w:rFonts w:asciiTheme="minorHAnsi" w:hAnsiTheme="minorHAnsi" w:cstheme="minorHAnsi"/>
          <w:snapToGrid w:val="0"/>
          <w:sz w:val="24"/>
          <w:szCs w:val="24"/>
          <w:u w:val="single"/>
        </w:rPr>
        <w:t>sheeting</w:t>
      </w:r>
      <w:r w:rsidR="00986E89" w:rsidRPr="00986E89">
        <w:rPr>
          <w:rFonts w:asciiTheme="minorHAnsi" w:hAnsiTheme="minorHAnsi" w:cstheme="minorHAnsi"/>
          <w:snapToGrid w:val="0"/>
          <w:sz w:val="24"/>
          <w:szCs w:val="24"/>
        </w:rPr>
        <w:t xml:space="preserve">, overlapped </w:t>
      </w:r>
      <w:r w:rsidR="00986E89">
        <w:rPr>
          <w:rFonts w:asciiTheme="minorHAnsi" w:hAnsiTheme="minorHAnsi" w:cstheme="minorHAnsi"/>
          <w:snapToGrid w:val="0"/>
          <w:sz w:val="24"/>
          <w:szCs w:val="24"/>
        </w:rPr>
        <w:t xml:space="preserve">by at least 6” </w:t>
      </w:r>
      <w:r w:rsidR="00986E89" w:rsidRPr="00986E89">
        <w:rPr>
          <w:rFonts w:asciiTheme="minorHAnsi" w:hAnsiTheme="minorHAnsi" w:cstheme="minorHAnsi"/>
          <w:snapToGrid w:val="0"/>
          <w:sz w:val="24"/>
          <w:szCs w:val="24"/>
        </w:rPr>
        <w:t xml:space="preserve">and taped at seams, and extended over </w:t>
      </w:r>
      <w:r w:rsidR="00986E89">
        <w:rPr>
          <w:rFonts w:asciiTheme="minorHAnsi" w:hAnsiTheme="minorHAnsi" w:cstheme="minorHAnsi"/>
          <w:snapToGrid w:val="0"/>
          <w:sz w:val="24"/>
          <w:szCs w:val="24"/>
        </w:rPr>
        <w:t xml:space="preserve">the </w:t>
      </w:r>
      <w:r w:rsidR="00986E89" w:rsidRPr="00986E89">
        <w:rPr>
          <w:rFonts w:asciiTheme="minorHAnsi" w:hAnsiTheme="minorHAnsi" w:cstheme="minorHAnsi"/>
          <w:snapToGrid w:val="0"/>
          <w:sz w:val="24"/>
          <w:szCs w:val="24"/>
        </w:rPr>
        <w:t xml:space="preserve">top of </w:t>
      </w:r>
      <w:r w:rsidR="00892E10">
        <w:rPr>
          <w:rFonts w:asciiTheme="minorHAnsi" w:hAnsiTheme="minorHAnsi" w:cstheme="minorHAnsi"/>
          <w:snapToGrid w:val="0"/>
          <w:sz w:val="24"/>
          <w:szCs w:val="24"/>
        </w:rPr>
        <w:t xml:space="preserve">the </w:t>
      </w:r>
      <w:r w:rsidR="00986E89" w:rsidRPr="00986E89">
        <w:rPr>
          <w:rFonts w:asciiTheme="minorHAnsi" w:hAnsiTheme="minorHAnsi" w:cstheme="minorHAnsi"/>
          <w:snapToGrid w:val="0"/>
          <w:sz w:val="24"/>
          <w:szCs w:val="24"/>
        </w:rPr>
        <w:t xml:space="preserve">perimeter isolation </w:t>
      </w:r>
      <w:proofErr w:type="gramStart"/>
      <w:r w:rsidR="00986E89" w:rsidRPr="00986E89">
        <w:rPr>
          <w:rFonts w:asciiTheme="minorHAnsi" w:hAnsiTheme="minorHAnsi" w:cstheme="minorHAnsi"/>
          <w:snapToGrid w:val="0"/>
          <w:sz w:val="24"/>
          <w:szCs w:val="24"/>
        </w:rPr>
        <w:t>material;</w:t>
      </w:r>
      <w:proofErr w:type="gramEnd"/>
    </w:p>
    <w:p w14:paraId="3EE2BE2C" w14:textId="77777777" w:rsidR="00986E89" w:rsidRPr="00986E89" w:rsidRDefault="00986E89" w:rsidP="00986E89">
      <w:pPr>
        <w:pStyle w:val="ListParagraph"/>
        <w:numPr>
          <w:ilvl w:val="0"/>
          <w:numId w:val="56"/>
        </w:numPr>
        <w:spacing w:after="240"/>
        <w:ind w:hanging="810"/>
        <w:contextualSpacing w:val="0"/>
        <w:rPr>
          <w:rFonts w:asciiTheme="minorHAnsi" w:hAnsiTheme="minorHAnsi" w:cstheme="minorHAnsi"/>
          <w:sz w:val="24"/>
          <w:szCs w:val="24"/>
        </w:rPr>
      </w:pPr>
      <w:r w:rsidRPr="00986E89">
        <w:rPr>
          <w:rFonts w:asciiTheme="minorHAnsi" w:hAnsiTheme="minorHAnsi" w:cstheme="minorHAnsi"/>
          <w:snapToGrid w:val="0"/>
          <w:sz w:val="24"/>
          <w:szCs w:val="24"/>
        </w:rPr>
        <w:lastRenderedPageBreak/>
        <w:t xml:space="preserve">Isolated concrete slab, 3-inches thick minimum </w:t>
      </w:r>
      <w:r w:rsidRPr="00892E10">
        <w:rPr>
          <w:rFonts w:asciiTheme="minorHAnsi" w:hAnsiTheme="minorHAnsi" w:cstheme="minorHAnsi"/>
          <w:bCs/>
          <w:snapToGrid w:val="0"/>
          <w:color w:val="3A8FF5" w:themeColor="accent5" w:themeTint="99"/>
          <w:sz w:val="24"/>
          <w:szCs w:val="24"/>
        </w:rPr>
        <w:t xml:space="preserve">(Note to Specifier: typically, the isolated slab is 4-inch thick, standard weight, 3,000-psi or higher compressive strength concrete) </w:t>
      </w:r>
      <w:r w:rsidRPr="00986E89">
        <w:rPr>
          <w:rFonts w:asciiTheme="minorHAnsi" w:hAnsiTheme="minorHAnsi" w:cstheme="minorHAnsi"/>
          <w:snapToGrid w:val="0"/>
          <w:sz w:val="24"/>
          <w:szCs w:val="24"/>
        </w:rPr>
        <w:t xml:space="preserve">properly reinforced and cured; slab and reinforcement design by qualified </w:t>
      </w:r>
      <w:proofErr w:type="gramStart"/>
      <w:r w:rsidRPr="00986E89">
        <w:rPr>
          <w:rFonts w:asciiTheme="minorHAnsi" w:hAnsiTheme="minorHAnsi" w:cstheme="minorHAnsi"/>
          <w:snapToGrid w:val="0"/>
          <w:sz w:val="24"/>
          <w:szCs w:val="24"/>
        </w:rPr>
        <w:t>engineer;</w:t>
      </w:r>
      <w:proofErr w:type="gramEnd"/>
    </w:p>
    <w:p w14:paraId="6C3DE898" w14:textId="0AD968AE" w:rsidR="00986E89" w:rsidRPr="00986E89" w:rsidRDefault="00986E89" w:rsidP="00986E89">
      <w:pPr>
        <w:pStyle w:val="ListParagraph"/>
        <w:numPr>
          <w:ilvl w:val="0"/>
          <w:numId w:val="56"/>
        </w:numPr>
        <w:spacing w:after="240"/>
        <w:ind w:hanging="810"/>
        <w:contextualSpacing w:val="0"/>
        <w:rPr>
          <w:rFonts w:asciiTheme="minorHAnsi" w:hAnsiTheme="minorHAnsi" w:cstheme="minorHAnsi"/>
          <w:sz w:val="24"/>
          <w:szCs w:val="24"/>
        </w:rPr>
      </w:pPr>
      <w:proofErr w:type="spellStart"/>
      <w:r w:rsidRPr="00986E89">
        <w:rPr>
          <w:rFonts w:asciiTheme="minorHAnsi" w:hAnsiTheme="minorHAnsi" w:cstheme="minorHAnsi"/>
          <w:snapToGrid w:val="0"/>
          <w:sz w:val="24"/>
          <w:szCs w:val="24"/>
        </w:rPr>
        <w:t>Everkem</w:t>
      </w:r>
      <w:proofErr w:type="spellEnd"/>
      <w:r w:rsidR="00233993">
        <w:rPr>
          <w:rFonts w:asciiTheme="minorHAnsi" w:hAnsiTheme="minorHAnsi" w:cstheme="minorHAnsi"/>
          <w:snapToGrid w:val="0"/>
          <w:sz w:val="24"/>
          <w:szCs w:val="24"/>
        </w:rPr>
        <w:t> </w:t>
      </w:r>
      <w:r w:rsidRPr="00986E89">
        <w:rPr>
          <w:rFonts w:asciiTheme="minorHAnsi" w:hAnsiTheme="minorHAnsi" w:cstheme="minorHAnsi"/>
          <w:snapToGrid w:val="0"/>
          <w:sz w:val="24"/>
          <w:szCs w:val="24"/>
        </w:rPr>
        <w:t>“Sound</w:t>
      </w:r>
      <w:r w:rsidR="00233993">
        <w:rPr>
          <w:rFonts w:asciiTheme="minorHAnsi" w:hAnsiTheme="minorHAnsi" w:cstheme="minorHAnsi"/>
          <w:snapToGrid w:val="0"/>
          <w:sz w:val="24"/>
          <w:szCs w:val="24"/>
        </w:rPr>
        <w:t> </w:t>
      </w:r>
      <w:r w:rsidRPr="00986E89">
        <w:rPr>
          <w:rFonts w:asciiTheme="minorHAnsi" w:hAnsiTheme="minorHAnsi" w:cstheme="minorHAnsi"/>
          <w:snapToGrid w:val="0"/>
          <w:sz w:val="24"/>
          <w:szCs w:val="24"/>
        </w:rPr>
        <w:t>Seal</w:t>
      </w:r>
      <w:r w:rsidR="00233993">
        <w:rPr>
          <w:rFonts w:asciiTheme="minorHAnsi" w:hAnsiTheme="minorHAnsi" w:cstheme="minorHAnsi"/>
          <w:snapToGrid w:val="0"/>
          <w:sz w:val="24"/>
          <w:szCs w:val="24"/>
        </w:rPr>
        <w:t> </w:t>
      </w:r>
      <w:r w:rsidRPr="00986E89">
        <w:rPr>
          <w:rFonts w:asciiTheme="minorHAnsi" w:hAnsiTheme="minorHAnsi" w:cstheme="minorHAnsi"/>
          <w:snapToGrid w:val="0"/>
          <w:sz w:val="24"/>
          <w:szCs w:val="24"/>
        </w:rPr>
        <w:t>90” acoustical sealant to seal the top of the perimeter isolation material;</w:t>
      </w:r>
      <w:r w:rsidR="00A232F4">
        <w:rPr>
          <w:rFonts w:asciiTheme="minorHAnsi" w:hAnsiTheme="minorHAnsi" w:cstheme="minorHAnsi"/>
          <w:snapToGrid w:val="0"/>
          <w:sz w:val="24"/>
          <w:szCs w:val="24"/>
        </w:rPr>
        <w:t xml:space="preserve"> acoustical sealant shall be non-hardening, non-drying, non-</w:t>
      </w:r>
      <w:proofErr w:type="gramStart"/>
      <w:r w:rsidR="00A232F4">
        <w:rPr>
          <w:rFonts w:asciiTheme="minorHAnsi" w:hAnsiTheme="minorHAnsi" w:cstheme="minorHAnsi"/>
          <w:snapToGrid w:val="0"/>
          <w:sz w:val="24"/>
          <w:szCs w:val="24"/>
        </w:rPr>
        <w:t>bleeding</w:t>
      </w:r>
      <w:r w:rsidR="00892E10">
        <w:rPr>
          <w:rFonts w:asciiTheme="minorHAnsi" w:hAnsiTheme="minorHAnsi" w:cstheme="minorHAnsi"/>
          <w:snapToGrid w:val="0"/>
          <w:sz w:val="24"/>
          <w:szCs w:val="24"/>
        </w:rPr>
        <w:t>;</w:t>
      </w:r>
      <w:proofErr w:type="gramEnd"/>
    </w:p>
    <w:p w14:paraId="0CA6B54C" w14:textId="4C9E103E" w:rsidR="00986E89" w:rsidRPr="00986E89" w:rsidRDefault="00986E89" w:rsidP="00233993">
      <w:pPr>
        <w:pStyle w:val="ListParagraph"/>
        <w:numPr>
          <w:ilvl w:val="1"/>
          <w:numId w:val="57"/>
        </w:numPr>
        <w:tabs>
          <w:tab w:val="left" w:pos="1080"/>
        </w:tabs>
        <w:spacing w:before="600"/>
        <w:ind w:left="461" w:hanging="461"/>
        <w:contextualSpacing w:val="0"/>
        <w:rPr>
          <w:rFonts w:asciiTheme="minorHAnsi" w:hAnsiTheme="minorHAnsi" w:cstheme="minorHAnsi"/>
          <w:bCs/>
          <w:sz w:val="24"/>
          <w:szCs w:val="24"/>
        </w:rPr>
      </w:pPr>
      <w:r w:rsidRPr="00986E89">
        <w:rPr>
          <w:rFonts w:asciiTheme="minorHAnsi" w:hAnsiTheme="minorHAnsi" w:cstheme="minorHAnsi"/>
          <w:bCs/>
          <w:sz w:val="24"/>
          <w:szCs w:val="24"/>
        </w:rPr>
        <w:t>QUALITY ASSURANCE:</w:t>
      </w:r>
    </w:p>
    <w:p w14:paraId="7285D682" w14:textId="77777777" w:rsidR="00986E89" w:rsidRPr="00986E89" w:rsidRDefault="00986E89" w:rsidP="00986E89">
      <w:pPr>
        <w:rPr>
          <w:rFonts w:asciiTheme="minorHAnsi" w:hAnsiTheme="minorHAnsi" w:cstheme="minorHAnsi"/>
          <w:sz w:val="24"/>
          <w:szCs w:val="24"/>
        </w:rPr>
      </w:pPr>
    </w:p>
    <w:p w14:paraId="612C5C74" w14:textId="585B1044" w:rsidR="00986E89" w:rsidRDefault="00233993" w:rsidP="00986E89">
      <w:pPr>
        <w:pStyle w:val="ListParagraph"/>
        <w:numPr>
          <w:ilvl w:val="0"/>
          <w:numId w:val="59"/>
        </w:numPr>
        <w:spacing w:after="240"/>
        <w:ind w:hanging="810"/>
        <w:contextualSpacing w:val="0"/>
        <w:rPr>
          <w:rFonts w:asciiTheme="minorHAnsi" w:hAnsiTheme="minorHAnsi" w:cstheme="minorHAnsi"/>
          <w:snapToGrid w:val="0"/>
          <w:sz w:val="24"/>
          <w:szCs w:val="24"/>
        </w:rPr>
      </w:pPr>
      <w:r>
        <w:rPr>
          <w:rFonts w:asciiTheme="minorHAnsi" w:hAnsiTheme="minorHAnsi" w:cstheme="minorHAnsi"/>
          <w:snapToGrid w:val="0"/>
          <w:sz w:val="24"/>
          <w:szCs w:val="24"/>
          <w:u w:val="single"/>
        </w:rPr>
        <w:t>QuietMatrix CORE </w:t>
      </w:r>
      <w:r w:rsidRPr="00986E89">
        <w:rPr>
          <w:rFonts w:asciiTheme="minorHAnsi" w:hAnsiTheme="minorHAnsi" w:cstheme="minorHAnsi"/>
          <w:snapToGrid w:val="0"/>
          <w:sz w:val="24"/>
          <w:szCs w:val="24"/>
          <w:u w:val="single"/>
        </w:rPr>
        <w:t>(2”)</w:t>
      </w:r>
      <w:r w:rsidRPr="00986E89">
        <w:rPr>
          <w:rFonts w:asciiTheme="minorHAnsi" w:hAnsiTheme="minorHAnsi" w:cstheme="minorHAnsi"/>
          <w:snapToGrid w:val="0"/>
          <w:sz w:val="24"/>
          <w:szCs w:val="24"/>
        </w:rPr>
        <w:t xml:space="preserve"> system </w:t>
      </w:r>
      <w:r w:rsidR="00986E89" w:rsidRPr="00986E89">
        <w:rPr>
          <w:rFonts w:asciiTheme="minorHAnsi" w:hAnsiTheme="minorHAnsi" w:cstheme="minorHAnsi"/>
          <w:snapToGrid w:val="0"/>
          <w:sz w:val="24"/>
          <w:szCs w:val="24"/>
        </w:rPr>
        <w:t xml:space="preserve">shall be engineered and fabricated by </w:t>
      </w:r>
      <w:r>
        <w:rPr>
          <w:rFonts w:asciiTheme="minorHAnsi" w:hAnsiTheme="minorHAnsi" w:cstheme="minorHAnsi"/>
          <w:snapToGrid w:val="0"/>
          <w:sz w:val="24"/>
          <w:szCs w:val="24"/>
        </w:rPr>
        <w:t>QUSTICS</w:t>
      </w:r>
      <w:r w:rsidR="00A232F4">
        <w:rPr>
          <w:rFonts w:asciiTheme="minorHAnsi" w:hAnsiTheme="minorHAnsi" w:cstheme="minorHAnsi"/>
          <w:snapToGrid w:val="0"/>
          <w:sz w:val="24"/>
          <w:szCs w:val="24"/>
        </w:rPr>
        <w:t> </w:t>
      </w:r>
      <w:r>
        <w:rPr>
          <w:rFonts w:asciiTheme="minorHAnsi" w:hAnsiTheme="minorHAnsi" w:cstheme="minorHAnsi"/>
          <w:snapToGrid w:val="0"/>
          <w:sz w:val="24"/>
          <w:szCs w:val="24"/>
        </w:rPr>
        <w:t xml:space="preserve">LLC, Lancaster, PA, United </w:t>
      </w:r>
      <w:proofErr w:type="gramStart"/>
      <w:r>
        <w:rPr>
          <w:rFonts w:asciiTheme="minorHAnsi" w:hAnsiTheme="minorHAnsi" w:cstheme="minorHAnsi"/>
          <w:snapToGrid w:val="0"/>
          <w:sz w:val="24"/>
          <w:szCs w:val="24"/>
        </w:rPr>
        <w:t>States</w:t>
      </w:r>
      <w:r w:rsidR="00892E10">
        <w:rPr>
          <w:rFonts w:asciiTheme="minorHAnsi" w:hAnsiTheme="minorHAnsi" w:cstheme="minorHAnsi"/>
          <w:snapToGrid w:val="0"/>
          <w:sz w:val="24"/>
          <w:szCs w:val="24"/>
        </w:rPr>
        <w:t>;</w:t>
      </w:r>
      <w:proofErr w:type="gramEnd"/>
    </w:p>
    <w:p w14:paraId="2BD4F3ED" w14:textId="685477C7" w:rsidR="00986E89" w:rsidRDefault="00233993" w:rsidP="00233993">
      <w:pPr>
        <w:pStyle w:val="ListParagraph"/>
        <w:numPr>
          <w:ilvl w:val="0"/>
          <w:numId w:val="59"/>
        </w:numPr>
        <w:spacing w:after="240"/>
        <w:ind w:hanging="810"/>
        <w:contextualSpacing w:val="0"/>
        <w:rPr>
          <w:rFonts w:asciiTheme="minorHAnsi" w:hAnsiTheme="minorHAnsi" w:cstheme="minorHAnsi"/>
          <w:snapToGrid w:val="0"/>
          <w:sz w:val="24"/>
          <w:szCs w:val="24"/>
        </w:rPr>
      </w:pPr>
      <w:r>
        <w:rPr>
          <w:rFonts w:asciiTheme="minorHAnsi" w:hAnsiTheme="minorHAnsi" w:cstheme="minorHAnsi"/>
          <w:snapToGrid w:val="0"/>
          <w:sz w:val="24"/>
          <w:szCs w:val="24"/>
          <w:u w:val="single"/>
        </w:rPr>
        <w:t>QuietMatrix DOT</w:t>
      </w:r>
      <w:r w:rsidR="00986E89" w:rsidRPr="00986E89">
        <w:rPr>
          <w:rFonts w:asciiTheme="minorHAnsi" w:hAnsiTheme="minorHAnsi" w:cstheme="minorHAnsi"/>
          <w:snapToGrid w:val="0"/>
          <w:sz w:val="24"/>
          <w:szCs w:val="24"/>
        </w:rPr>
        <w:t xml:space="preserve"> </w:t>
      </w:r>
      <w:r>
        <w:rPr>
          <w:rFonts w:asciiTheme="minorHAnsi" w:hAnsiTheme="minorHAnsi" w:cstheme="minorHAnsi"/>
          <w:snapToGrid w:val="0"/>
          <w:sz w:val="24"/>
          <w:szCs w:val="24"/>
        </w:rPr>
        <w:t xml:space="preserve">bearing isolation pads </w:t>
      </w:r>
      <w:r w:rsidR="00986E89" w:rsidRPr="00986E89">
        <w:rPr>
          <w:rFonts w:asciiTheme="minorHAnsi" w:hAnsiTheme="minorHAnsi" w:cstheme="minorHAnsi"/>
          <w:snapToGrid w:val="0"/>
          <w:sz w:val="24"/>
          <w:szCs w:val="24"/>
        </w:rPr>
        <w:t xml:space="preserve">shall be </w:t>
      </w:r>
      <w:r>
        <w:rPr>
          <w:rFonts w:asciiTheme="minorHAnsi" w:hAnsiTheme="minorHAnsi" w:cstheme="minorHAnsi"/>
          <w:snapToGrid w:val="0"/>
          <w:sz w:val="24"/>
          <w:szCs w:val="24"/>
        </w:rPr>
        <w:t>made from low dynamic stiffness natural rubber. Bearing isolation pads</w:t>
      </w:r>
      <w:r w:rsidR="00986E89" w:rsidRPr="00233993">
        <w:rPr>
          <w:rFonts w:asciiTheme="minorHAnsi" w:hAnsiTheme="minorHAnsi" w:cstheme="minorHAnsi"/>
          <w:snapToGrid w:val="0"/>
          <w:sz w:val="24"/>
          <w:szCs w:val="24"/>
        </w:rPr>
        <w:t xml:space="preserve"> shall be capable of sustaining a 100% overload without damage</w:t>
      </w:r>
      <w:r>
        <w:rPr>
          <w:rFonts w:asciiTheme="minorHAnsi" w:hAnsiTheme="minorHAnsi" w:cstheme="minorHAnsi"/>
          <w:snapToGrid w:val="0"/>
          <w:sz w:val="24"/>
          <w:szCs w:val="24"/>
        </w:rPr>
        <w:t xml:space="preserve"> or </w:t>
      </w:r>
      <w:r w:rsidR="00986E89" w:rsidRPr="00233993">
        <w:rPr>
          <w:rFonts w:asciiTheme="minorHAnsi" w:hAnsiTheme="minorHAnsi" w:cstheme="minorHAnsi"/>
          <w:snapToGrid w:val="0"/>
          <w:sz w:val="24"/>
          <w:szCs w:val="24"/>
        </w:rPr>
        <w:t xml:space="preserve">permanent loss in specified </w:t>
      </w:r>
      <w:r>
        <w:rPr>
          <w:rFonts w:asciiTheme="minorHAnsi" w:hAnsiTheme="minorHAnsi" w:cstheme="minorHAnsi"/>
          <w:snapToGrid w:val="0"/>
          <w:sz w:val="24"/>
          <w:szCs w:val="24"/>
        </w:rPr>
        <w:t xml:space="preserve">static deflection or natural </w:t>
      </w:r>
      <w:proofErr w:type="gramStart"/>
      <w:r>
        <w:rPr>
          <w:rFonts w:asciiTheme="minorHAnsi" w:hAnsiTheme="minorHAnsi" w:cstheme="minorHAnsi"/>
          <w:snapToGrid w:val="0"/>
          <w:sz w:val="24"/>
          <w:szCs w:val="24"/>
        </w:rPr>
        <w:t>frequency</w:t>
      </w:r>
      <w:r w:rsidR="00892E10">
        <w:rPr>
          <w:rFonts w:asciiTheme="minorHAnsi" w:hAnsiTheme="minorHAnsi" w:cstheme="minorHAnsi"/>
          <w:snapToGrid w:val="0"/>
          <w:sz w:val="24"/>
          <w:szCs w:val="24"/>
        </w:rPr>
        <w:t>;</w:t>
      </w:r>
      <w:proofErr w:type="gramEnd"/>
    </w:p>
    <w:p w14:paraId="36032BB1" w14:textId="6BEF6AE4" w:rsidR="00892E10" w:rsidRPr="00233993" w:rsidRDefault="00892E10" w:rsidP="00233993">
      <w:pPr>
        <w:pStyle w:val="ListParagraph"/>
        <w:numPr>
          <w:ilvl w:val="0"/>
          <w:numId w:val="59"/>
        </w:numPr>
        <w:spacing w:after="240"/>
        <w:ind w:hanging="810"/>
        <w:contextualSpacing w:val="0"/>
        <w:rPr>
          <w:rFonts w:asciiTheme="minorHAnsi" w:hAnsiTheme="minorHAnsi" w:cstheme="minorHAnsi"/>
          <w:snapToGrid w:val="0"/>
          <w:sz w:val="24"/>
          <w:szCs w:val="24"/>
        </w:rPr>
      </w:pPr>
      <w:r>
        <w:rPr>
          <w:rFonts w:asciiTheme="minorHAnsi" w:hAnsiTheme="minorHAnsi" w:cstheme="minorHAnsi"/>
          <w:snapToGrid w:val="0"/>
          <w:sz w:val="24"/>
          <w:szCs w:val="24"/>
          <w:u w:val="single"/>
        </w:rPr>
        <w:t>QuietMatrix Cleansulation</w:t>
      </w:r>
      <w:r>
        <w:rPr>
          <w:rFonts w:asciiTheme="minorHAnsi" w:hAnsiTheme="minorHAnsi" w:cstheme="minorHAnsi"/>
          <w:snapToGrid w:val="0"/>
          <w:sz w:val="24"/>
          <w:szCs w:val="24"/>
        </w:rPr>
        <w:t xml:space="preserve"> batt insulation shall be made from 100% polyester felt fibers. It shall be free of chemical binders, fiberglass, and organic </w:t>
      </w:r>
      <w:proofErr w:type="gramStart"/>
      <w:r>
        <w:rPr>
          <w:rFonts w:asciiTheme="minorHAnsi" w:hAnsiTheme="minorHAnsi" w:cstheme="minorHAnsi"/>
          <w:snapToGrid w:val="0"/>
          <w:sz w:val="24"/>
          <w:szCs w:val="24"/>
        </w:rPr>
        <w:t>materials;</w:t>
      </w:r>
      <w:proofErr w:type="gramEnd"/>
    </w:p>
    <w:p w14:paraId="4EDFBD4F" w14:textId="621B08EC" w:rsidR="00986E89" w:rsidRPr="00892E10" w:rsidRDefault="00233993" w:rsidP="00233993">
      <w:pPr>
        <w:pStyle w:val="ListParagraph"/>
        <w:numPr>
          <w:ilvl w:val="0"/>
          <w:numId w:val="59"/>
        </w:numPr>
        <w:spacing w:after="240"/>
        <w:ind w:hanging="810"/>
        <w:contextualSpacing w:val="0"/>
        <w:rPr>
          <w:rFonts w:asciiTheme="minorHAnsi" w:hAnsiTheme="minorHAnsi" w:cstheme="minorHAnsi"/>
          <w:snapToGrid w:val="0"/>
          <w:sz w:val="24"/>
          <w:szCs w:val="24"/>
        </w:rPr>
      </w:pPr>
      <w:r w:rsidRPr="00233993">
        <w:rPr>
          <w:rFonts w:asciiTheme="minorHAnsi" w:hAnsiTheme="minorHAnsi" w:cstheme="minorHAnsi"/>
          <w:snapToGrid w:val="0"/>
          <w:sz w:val="24"/>
          <w:szCs w:val="24"/>
          <w:u w:val="single"/>
        </w:rPr>
        <w:t>QuietMatrix CORE (2”)</w:t>
      </w:r>
      <w:r w:rsidRPr="00233993">
        <w:rPr>
          <w:rFonts w:asciiTheme="minorHAnsi" w:hAnsiTheme="minorHAnsi" w:cstheme="minorHAnsi"/>
          <w:snapToGrid w:val="0"/>
          <w:sz w:val="24"/>
          <w:szCs w:val="24"/>
        </w:rPr>
        <w:t xml:space="preserve"> system </w:t>
      </w:r>
      <w:r w:rsidR="00986E89" w:rsidRPr="00233993">
        <w:rPr>
          <w:rFonts w:asciiTheme="minorHAnsi" w:hAnsiTheme="minorHAnsi" w:cstheme="minorHAnsi"/>
          <w:sz w:val="24"/>
          <w:szCs w:val="24"/>
        </w:rPr>
        <w:t xml:space="preserve">shall be installed by contractor under direction of </w:t>
      </w:r>
      <w:r>
        <w:rPr>
          <w:rFonts w:asciiTheme="minorHAnsi" w:hAnsiTheme="minorHAnsi" w:cstheme="minorHAnsi"/>
          <w:sz w:val="24"/>
          <w:szCs w:val="24"/>
        </w:rPr>
        <w:t xml:space="preserve">the </w:t>
      </w:r>
      <w:r w:rsidRPr="00892E10">
        <w:rPr>
          <w:rFonts w:asciiTheme="minorHAnsi" w:hAnsiTheme="minorHAnsi" w:cstheme="minorHAnsi"/>
          <w:sz w:val="24"/>
          <w:szCs w:val="24"/>
        </w:rPr>
        <w:t xml:space="preserve">manufacturer, QUSTICS, </w:t>
      </w:r>
      <w:r w:rsidR="00986E89" w:rsidRPr="00892E10">
        <w:rPr>
          <w:rFonts w:asciiTheme="minorHAnsi" w:hAnsiTheme="minorHAnsi" w:cstheme="minorHAnsi"/>
          <w:sz w:val="24"/>
          <w:szCs w:val="24"/>
        </w:rPr>
        <w:t>or their qualified agent</w:t>
      </w:r>
      <w:r w:rsidRPr="00892E10">
        <w:rPr>
          <w:rFonts w:asciiTheme="minorHAnsi" w:hAnsiTheme="minorHAnsi" w:cstheme="minorHAnsi"/>
          <w:sz w:val="24"/>
          <w:szCs w:val="24"/>
        </w:rPr>
        <w:t xml:space="preserve"> or </w:t>
      </w:r>
      <w:proofErr w:type="gramStart"/>
      <w:r w:rsidRPr="00892E10">
        <w:rPr>
          <w:rFonts w:asciiTheme="minorHAnsi" w:hAnsiTheme="minorHAnsi" w:cstheme="minorHAnsi"/>
          <w:sz w:val="24"/>
          <w:szCs w:val="24"/>
        </w:rPr>
        <w:t>representative</w:t>
      </w:r>
      <w:r w:rsidR="00892E10" w:rsidRPr="00892E10">
        <w:rPr>
          <w:rFonts w:asciiTheme="minorHAnsi" w:hAnsiTheme="minorHAnsi" w:cstheme="minorHAnsi"/>
          <w:sz w:val="24"/>
          <w:szCs w:val="24"/>
        </w:rPr>
        <w:t>;</w:t>
      </w:r>
      <w:proofErr w:type="gramEnd"/>
    </w:p>
    <w:p w14:paraId="3F7170D1" w14:textId="224FFD27" w:rsidR="00986E89" w:rsidRPr="00892E10" w:rsidRDefault="00986E89" w:rsidP="00A232F4">
      <w:pPr>
        <w:pStyle w:val="ListParagraph"/>
        <w:numPr>
          <w:ilvl w:val="1"/>
          <w:numId w:val="57"/>
        </w:numPr>
        <w:tabs>
          <w:tab w:val="left" w:pos="1080"/>
        </w:tabs>
        <w:spacing w:before="600" w:after="240"/>
        <w:ind w:left="461" w:hanging="461"/>
        <w:contextualSpacing w:val="0"/>
        <w:rPr>
          <w:rFonts w:asciiTheme="minorHAnsi" w:hAnsiTheme="minorHAnsi" w:cstheme="minorHAnsi"/>
          <w:bCs/>
          <w:sz w:val="24"/>
          <w:szCs w:val="24"/>
        </w:rPr>
      </w:pPr>
      <w:r w:rsidRPr="00892E10">
        <w:rPr>
          <w:rFonts w:asciiTheme="minorHAnsi" w:hAnsiTheme="minorHAnsi" w:cstheme="minorHAnsi"/>
          <w:bCs/>
          <w:sz w:val="24"/>
          <w:szCs w:val="24"/>
        </w:rPr>
        <w:t>SUBMITTALS:</w:t>
      </w:r>
    </w:p>
    <w:p w14:paraId="3E086CCA" w14:textId="637799A5" w:rsidR="00986E89" w:rsidRPr="00892E10" w:rsidRDefault="00A232F4" w:rsidP="00986E89">
      <w:pPr>
        <w:pStyle w:val="ListParagraph"/>
        <w:numPr>
          <w:ilvl w:val="0"/>
          <w:numId w:val="48"/>
        </w:numPr>
        <w:spacing w:after="240"/>
        <w:ind w:left="1080" w:hanging="810"/>
        <w:contextualSpacing w:val="0"/>
        <w:rPr>
          <w:rFonts w:asciiTheme="minorHAnsi" w:hAnsiTheme="minorHAnsi" w:cstheme="minorHAnsi"/>
          <w:snapToGrid w:val="0"/>
          <w:sz w:val="24"/>
          <w:szCs w:val="24"/>
        </w:rPr>
      </w:pPr>
      <w:r w:rsidRPr="00892E10">
        <w:rPr>
          <w:rFonts w:asciiTheme="minorHAnsi" w:hAnsiTheme="minorHAnsi" w:cstheme="minorHAnsi"/>
          <w:snapToGrid w:val="0"/>
          <w:sz w:val="24"/>
          <w:szCs w:val="24"/>
        </w:rPr>
        <w:t>Submittal</w:t>
      </w:r>
      <w:r w:rsidR="00986E89" w:rsidRPr="00892E10">
        <w:rPr>
          <w:rFonts w:asciiTheme="minorHAnsi" w:hAnsiTheme="minorHAnsi" w:cstheme="minorHAnsi"/>
          <w:snapToGrid w:val="0"/>
          <w:sz w:val="24"/>
          <w:szCs w:val="24"/>
        </w:rPr>
        <w:t xml:space="preserve"> Drawings</w:t>
      </w:r>
      <w:r w:rsidRPr="00892E10">
        <w:rPr>
          <w:rFonts w:asciiTheme="minorHAnsi" w:hAnsiTheme="minorHAnsi" w:cstheme="minorHAnsi"/>
          <w:snapToGrid w:val="0"/>
          <w:sz w:val="24"/>
          <w:szCs w:val="24"/>
        </w:rPr>
        <w:t xml:space="preserve"> (Shop Drawings)</w:t>
      </w:r>
      <w:r w:rsidR="00986E89" w:rsidRPr="00892E10">
        <w:rPr>
          <w:rFonts w:asciiTheme="minorHAnsi" w:hAnsiTheme="minorHAnsi" w:cstheme="minorHAnsi"/>
          <w:snapToGrid w:val="0"/>
          <w:sz w:val="24"/>
          <w:szCs w:val="24"/>
        </w:rPr>
        <w:t xml:space="preserve">: The Contractor shall have </w:t>
      </w:r>
      <w:r w:rsidRPr="00892E10">
        <w:rPr>
          <w:rFonts w:asciiTheme="minorHAnsi" w:hAnsiTheme="minorHAnsi" w:cstheme="minorHAnsi"/>
          <w:snapToGrid w:val="0"/>
          <w:sz w:val="24"/>
          <w:szCs w:val="24"/>
        </w:rPr>
        <w:t>the manufacturer, QUSTICS,</w:t>
      </w:r>
      <w:r w:rsidR="00986E89" w:rsidRPr="00892E10">
        <w:rPr>
          <w:rFonts w:asciiTheme="minorHAnsi" w:hAnsiTheme="minorHAnsi" w:cstheme="minorHAnsi"/>
          <w:snapToGrid w:val="0"/>
          <w:sz w:val="24"/>
          <w:szCs w:val="24"/>
        </w:rPr>
        <w:t xml:space="preserve"> prepare submittal drawings that include </w:t>
      </w:r>
      <w:r w:rsidRPr="00892E10">
        <w:rPr>
          <w:rFonts w:asciiTheme="minorHAnsi" w:hAnsiTheme="minorHAnsi" w:cstheme="minorHAnsi"/>
          <w:snapToGrid w:val="0"/>
          <w:sz w:val="24"/>
          <w:szCs w:val="24"/>
        </w:rPr>
        <w:t xml:space="preserve">isolator </w:t>
      </w:r>
      <w:r w:rsidR="00986E89" w:rsidRPr="00892E10">
        <w:rPr>
          <w:rFonts w:asciiTheme="minorHAnsi" w:hAnsiTheme="minorHAnsi" w:cstheme="minorHAnsi"/>
          <w:snapToGrid w:val="0"/>
          <w:sz w:val="24"/>
          <w:szCs w:val="24"/>
        </w:rPr>
        <w:t>layout, section</w:t>
      </w:r>
      <w:r w:rsidRPr="00892E10">
        <w:rPr>
          <w:rFonts w:asciiTheme="minorHAnsi" w:hAnsiTheme="minorHAnsi" w:cstheme="minorHAnsi"/>
          <w:snapToGrid w:val="0"/>
          <w:sz w:val="24"/>
          <w:szCs w:val="24"/>
        </w:rPr>
        <w:t xml:space="preserve"> details of critical perimeter conditions</w:t>
      </w:r>
      <w:r w:rsidR="00986E89" w:rsidRPr="00892E10">
        <w:rPr>
          <w:rFonts w:asciiTheme="minorHAnsi" w:hAnsiTheme="minorHAnsi" w:cstheme="minorHAnsi"/>
          <w:snapToGrid w:val="0"/>
          <w:sz w:val="24"/>
          <w:szCs w:val="24"/>
        </w:rPr>
        <w:t>, transition details, load conditions, isolator</w:t>
      </w:r>
      <w:r w:rsidRPr="00892E10">
        <w:rPr>
          <w:rFonts w:asciiTheme="minorHAnsi" w:hAnsiTheme="minorHAnsi" w:cstheme="minorHAnsi"/>
          <w:snapToGrid w:val="0"/>
          <w:sz w:val="24"/>
          <w:szCs w:val="24"/>
        </w:rPr>
        <w:t>’s</w:t>
      </w:r>
      <w:r w:rsidR="00986E89" w:rsidRPr="00892E10">
        <w:rPr>
          <w:rFonts w:asciiTheme="minorHAnsi" w:hAnsiTheme="minorHAnsi" w:cstheme="minorHAnsi"/>
          <w:snapToGrid w:val="0"/>
          <w:sz w:val="24"/>
          <w:szCs w:val="24"/>
        </w:rPr>
        <w:t xml:space="preserve"> natural frequency and load deflection curves, and </w:t>
      </w:r>
      <w:r w:rsidRPr="00892E10">
        <w:rPr>
          <w:rFonts w:asciiTheme="minorHAnsi" w:hAnsiTheme="minorHAnsi" w:cstheme="minorHAnsi"/>
          <w:snapToGrid w:val="0"/>
          <w:sz w:val="24"/>
          <w:szCs w:val="24"/>
        </w:rPr>
        <w:t>installation</w:t>
      </w:r>
      <w:r w:rsidR="00986E89" w:rsidRPr="00892E10">
        <w:rPr>
          <w:rFonts w:asciiTheme="minorHAnsi" w:hAnsiTheme="minorHAnsi" w:cstheme="minorHAnsi"/>
          <w:snapToGrid w:val="0"/>
          <w:sz w:val="24"/>
          <w:szCs w:val="24"/>
        </w:rPr>
        <w:t xml:space="preserve"> sequence. </w:t>
      </w:r>
      <w:r w:rsidRPr="00892E10">
        <w:rPr>
          <w:rFonts w:asciiTheme="minorHAnsi" w:hAnsiTheme="minorHAnsi" w:cstheme="minorHAnsi"/>
          <w:snapToGrid w:val="0"/>
          <w:sz w:val="24"/>
          <w:szCs w:val="24"/>
        </w:rPr>
        <w:t xml:space="preserve">The </w:t>
      </w:r>
      <w:r w:rsidR="00986E89" w:rsidRPr="00892E10">
        <w:rPr>
          <w:rFonts w:asciiTheme="minorHAnsi" w:hAnsiTheme="minorHAnsi" w:cstheme="minorHAnsi"/>
          <w:snapToGrid w:val="0"/>
          <w:sz w:val="24"/>
          <w:szCs w:val="24"/>
        </w:rPr>
        <w:t xml:space="preserve">Contractor shall transmit </w:t>
      </w:r>
      <w:r w:rsidRPr="00892E10">
        <w:rPr>
          <w:rFonts w:asciiTheme="minorHAnsi" w:hAnsiTheme="minorHAnsi" w:cstheme="minorHAnsi"/>
          <w:snapToGrid w:val="0"/>
          <w:sz w:val="24"/>
          <w:szCs w:val="24"/>
        </w:rPr>
        <w:t xml:space="preserve">the manufacturer’s </w:t>
      </w:r>
      <w:r w:rsidR="00986E89" w:rsidRPr="00892E10">
        <w:rPr>
          <w:rFonts w:asciiTheme="minorHAnsi" w:hAnsiTheme="minorHAnsi" w:cstheme="minorHAnsi"/>
          <w:snapToGrid w:val="0"/>
          <w:sz w:val="24"/>
          <w:szCs w:val="24"/>
        </w:rPr>
        <w:t xml:space="preserve">submittal package to the Design Team for </w:t>
      </w:r>
      <w:proofErr w:type="gramStart"/>
      <w:r w:rsidR="00986E89" w:rsidRPr="00892E10">
        <w:rPr>
          <w:rFonts w:asciiTheme="minorHAnsi" w:hAnsiTheme="minorHAnsi" w:cstheme="minorHAnsi"/>
          <w:snapToGrid w:val="0"/>
          <w:sz w:val="24"/>
          <w:szCs w:val="24"/>
        </w:rPr>
        <w:t>approval</w:t>
      </w:r>
      <w:r w:rsidR="00892E10" w:rsidRPr="00892E10">
        <w:rPr>
          <w:rFonts w:asciiTheme="minorHAnsi" w:hAnsiTheme="minorHAnsi" w:cstheme="minorHAnsi"/>
          <w:snapToGrid w:val="0"/>
          <w:sz w:val="24"/>
          <w:szCs w:val="24"/>
        </w:rPr>
        <w:t>;</w:t>
      </w:r>
      <w:proofErr w:type="gramEnd"/>
    </w:p>
    <w:p w14:paraId="7952F0E6" w14:textId="16CE2F3D" w:rsidR="00A232F4" w:rsidRPr="00892E10" w:rsidRDefault="00986E89" w:rsidP="00987C26">
      <w:pPr>
        <w:pStyle w:val="ListParagraph"/>
        <w:numPr>
          <w:ilvl w:val="0"/>
          <w:numId w:val="48"/>
        </w:numPr>
        <w:spacing w:after="240"/>
        <w:ind w:left="1080" w:hanging="810"/>
        <w:contextualSpacing w:val="0"/>
        <w:rPr>
          <w:rFonts w:asciiTheme="minorHAnsi" w:hAnsiTheme="minorHAnsi" w:cstheme="minorHAnsi"/>
          <w:snapToGrid w:val="0"/>
          <w:sz w:val="24"/>
          <w:szCs w:val="24"/>
        </w:rPr>
      </w:pPr>
      <w:r w:rsidRPr="00892E10">
        <w:rPr>
          <w:rFonts w:asciiTheme="minorHAnsi" w:hAnsiTheme="minorHAnsi" w:cstheme="minorHAnsi"/>
          <w:snapToGrid w:val="0"/>
          <w:sz w:val="24"/>
          <w:szCs w:val="24"/>
        </w:rPr>
        <w:t xml:space="preserve">Isolator Selection: </w:t>
      </w:r>
      <w:r w:rsidR="00A232F4" w:rsidRPr="00892E10">
        <w:rPr>
          <w:rFonts w:asciiTheme="minorHAnsi" w:hAnsiTheme="minorHAnsi" w:cstheme="minorHAnsi"/>
          <w:snapToGrid w:val="0"/>
          <w:sz w:val="24"/>
          <w:szCs w:val="24"/>
        </w:rPr>
        <w:t xml:space="preserve">QUSTICS shall design the floating floor system and select the specific isolators for each location based on the load conditions provided by the Contractor. At the minimum, the load conditions shall include the following, unless advised otherwise by the Design Team: Dead Load; Dead Load + Live Load; Dead Load + 30% Live Load (Acoustical Design Load). At Acoustical Design Load, the designed floating floor system shall maintain an essentially consistent natural frequency of 8-10 Hz, not to exceed 12 Hz at any location, as well as uniform </w:t>
      </w:r>
      <w:proofErr w:type="gramStart"/>
      <w:r w:rsidR="00A232F4" w:rsidRPr="00892E10">
        <w:rPr>
          <w:rFonts w:asciiTheme="minorHAnsi" w:hAnsiTheme="minorHAnsi" w:cstheme="minorHAnsi"/>
          <w:snapToGrid w:val="0"/>
          <w:sz w:val="24"/>
          <w:szCs w:val="24"/>
        </w:rPr>
        <w:t>deflection</w:t>
      </w:r>
      <w:r w:rsidR="00892E10" w:rsidRPr="00892E10">
        <w:rPr>
          <w:rFonts w:asciiTheme="minorHAnsi" w:hAnsiTheme="minorHAnsi" w:cstheme="minorHAnsi"/>
          <w:snapToGrid w:val="0"/>
          <w:sz w:val="24"/>
          <w:szCs w:val="24"/>
        </w:rPr>
        <w:t>;</w:t>
      </w:r>
      <w:proofErr w:type="gramEnd"/>
    </w:p>
    <w:p w14:paraId="3B2B689A" w14:textId="17E6CDAD" w:rsidR="00986E89" w:rsidRPr="00892E10" w:rsidRDefault="00986E89" w:rsidP="00987C26">
      <w:pPr>
        <w:pStyle w:val="ListParagraph"/>
        <w:numPr>
          <w:ilvl w:val="0"/>
          <w:numId w:val="48"/>
        </w:numPr>
        <w:spacing w:after="240"/>
        <w:ind w:left="1080" w:hanging="810"/>
        <w:contextualSpacing w:val="0"/>
        <w:rPr>
          <w:rFonts w:asciiTheme="minorHAnsi" w:hAnsiTheme="minorHAnsi" w:cstheme="minorHAnsi"/>
          <w:snapToGrid w:val="0"/>
          <w:sz w:val="24"/>
          <w:szCs w:val="24"/>
        </w:rPr>
      </w:pPr>
      <w:r w:rsidRPr="00892E10">
        <w:rPr>
          <w:rFonts w:asciiTheme="minorHAnsi" w:hAnsiTheme="minorHAnsi" w:cstheme="minorHAnsi"/>
          <w:snapToGrid w:val="0"/>
          <w:sz w:val="24"/>
          <w:szCs w:val="24"/>
        </w:rPr>
        <w:lastRenderedPageBreak/>
        <w:t xml:space="preserve">Substitutions: An alternate for </w:t>
      </w:r>
      <w:r w:rsidR="00A232F4" w:rsidRPr="00892E10">
        <w:rPr>
          <w:rFonts w:asciiTheme="minorHAnsi" w:hAnsiTheme="minorHAnsi" w:cstheme="minorHAnsi"/>
          <w:snapToGrid w:val="0"/>
          <w:sz w:val="24"/>
          <w:szCs w:val="24"/>
        </w:rPr>
        <w:t>QuietMatrix CORE (2”) s</w:t>
      </w:r>
      <w:r w:rsidRPr="00892E10">
        <w:rPr>
          <w:rFonts w:asciiTheme="minorHAnsi" w:hAnsiTheme="minorHAnsi" w:cstheme="minorHAnsi"/>
          <w:snapToGrid w:val="0"/>
          <w:sz w:val="24"/>
          <w:szCs w:val="24"/>
        </w:rPr>
        <w:t xml:space="preserve">ystem </w:t>
      </w:r>
      <w:r w:rsidR="00A232F4" w:rsidRPr="00892E10">
        <w:rPr>
          <w:rFonts w:asciiTheme="minorHAnsi" w:hAnsiTheme="minorHAnsi" w:cstheme="minorHAnsi"/>
          <w:snapToGrid w:val="0"/>
          <w:sz w:val="24"/>
          <w:szCs w:val="24"/>
        </w:rPr>
        <w:t>that</w:t>
      </w:r>
      <w:r w:rsidRPr="00892E10">
        <w:rPr>
          <w:rFonts w:asciiTheme="minorHAnsi" w:hAnsiTheme="minorHAnsi" w:cstheme="minorHAnsi"/>
          <w:snapToGrid w:val="0"/>
          <w:sz w:val="24"/>
          <w:szCs w:val="24"/>
        </w:rPr>
        <w:t xml:space="preserve"> incorporates </w:t>
      </w:r>
      <w:r w:rsidR="00A232F4" w:rsidRPr="00892E10">
        <w:rPr>
          <w:rFonts w:asciiTheme="minorHAnsi" w:hAnsiTheme="minorHAnsi" w:cstheme="minorHAnsi"/>
          <w:snapToGrid w:val="0"/>
          <w:sz w:val="24"/>
          <w:szCs w:val="24"/>
        </w:rPr>
        <w:t xml:space="preserve">any inhomogeneous or </w:t>
      </w:r>
      <w:r w:rsidRPr="00892E10">
        <w:rPr>
          <w:rFonts w:asciiTheme="minorHAnsi" w:hAnsiTheme="minorHAnsi" w:cstheme="minorHAnsi"/>
          <w:snapToGrid w:val="0"/>
          <w:sz w:val="24"/>
          <w:szCs w:val="24"/>
        </w:rPr>
        <w:t xml:space="preserve">performance-deteriorating isolation </w:t>
      </w:r>
      <w:r w:rsidR="00A232F4" w:rsidRPr="00892E10">
        <w:rPr>
          <w:rFonts w:asciiTheme="minorHAnsi" w:hAnsiTheme="minorHAnsi" w:cstheme="minorHAnsi"/>
          <w:snapToGrid w:val="0"/>
          <w:sz w:val="24"/>
          <w:szCs w:val="24"/>
        </w:rPr>
        <w:t>pads of cubical or rectangular geometry,</w:t>
      </w:r>
      <w:r w:rsidRPr="00892E10">
        <w:rPr>
          <w:rFonts w:asciiTheme="minorHAnsi" w:hAnsiTheme="minorHAnsi" w:cstheme="minorHAnsi"/>
          <w:snapToGrid w:val="0"/>
          <w:sz w:val="24"/>
          <w:szCs w:val="24"/>
        </w:rPr>
        <w:t xml:space="preserve"> such as </w:t>
      </w:r>
      <w:r w:rsidR="00A232F4" w:rsidRPr="00892E10">
        <w:rPr>
          <w:rFonts w:asciiTheme="minorHAnsi" w:hAnsiTheme="minorHAnsi" w:cstheme="minorHAnsi"/>
          <w:snapToGrid w:val="0"/>
          <w:sz w:val="24"/>
          <w:szCs w:val="24"/>
        </w:rPr>
        <w:t xml:space="preserve">fiberglass, recycled </w:t>
      </w:r>
      <w:r w:rsidRPr="00892E10">
        <w:rPr>
          <w:rFonts w:asciiTheme="minorHAnsi" w:hAnsiTheme="minorHAnsi" w:cstheme="minorHAnsi"/>
          <w:snapToGrid w:val="0"/>
          <w:sz w:val="24"/>
          <w:szCs w:val="24"/>
        </w:rPr>
        <w:t xml:space="preserve">rubber, neoprene, or polyurethane </w:t>
      </w:r>
      <w:r w:rsidR="00A232F4" w:rsidRPr="00892E10">
        <w:rPr>
          <w:rFonts w:asciiTheme="minorHAnsi" w:hAnsiTheme="minorHAnsi" w:cstheme="minorHAnsi"/>
          <w:snapToGrid w:val="0"/>
          <w:sz w:val="24"/>
          <w:szCs w:val="24"/>
        </w:rPr>
        <w:t xml:space="preserve">materials, shall </w:t>
      </w:r>
      <w:r w:rsidRPr="00892E10">
        <w:rPr>
          <w:rFonts w:asciiTheme="minorHAnsi" w:hAnsiTheme="minorHAnsi" w:cstheme="minorHAnsi"/>
          <w:snapToGrid w:val="0"/>
          <w:sz w:val="24"/>
          <w:szCs w:val="24"/>
        </w:rPr>
        <w:t xml:space="preserve">not be </w:t>
      </w:r>
      <w:r w:rsidR="00A232F4" w:rsidRPr="00892E10">
        <w:rPr>
          <w:rFonts w:asciiTheme="minorHAnsi" w:hAnsiTheme="minorHAnsi" w:cstheme="minorHAnsi"/>
          <w:snapToGrid w:val="0"/>
          <w:sz w:val="24"/>
          <w:szCs w:val="24"/>
        </w:rPr>
        <w:t>acceptable</w:t>
      </w:r>
      <w:r w:rsidRPr="00892E10">
        <w:rPr>
          <w:rFonts w:asciiTheme="minorHAnsi" w:hAnsiTheme="minorHAnsi" w:cstheme="minorHAnsi"/>
          <w:snapToGrid w:val="0"/>
          <w:sz w:val="24"/>
          <w:szCs w:val="24"/>
        </w:rPr>
        <w:t xml:space="preserve">. </w:t>
      </w:r>
      <w:r w:rsidR="00A232F4" w:rsidRPr="00892E10">
        <w:rPr>
          <w:rFonts w:asciiTheme="minorHAnsi" w:hAnsiTheme="minorHAnsi" w:cstheme="minorHAnsi"/>
          <w:snapToGrid w:val="0"/>
          <w:sz w:val="24"/>
          <w:szCs w:val="24"/>
        </w:rPr>
        <w:t>Any s</w:t>
      </w:r>
      <w:r w:rsidRPr="00892E10">
        <w:rPr>
          <w:rFonts w:asciiTheme="minorHAnsi" w:hAnsiTheme="minorHAnsi" w:cstheme="minorHAnsi"/>
          <w:snapToGrid w:val="0"/>
          <w:sz w:val="24"/>
          <w:szCs w:val="24"/>
        </w:rPr>
        <w:t xml:space="preserve">ubstitute isolator must perform equally to </w:t>
      </w:r>
      <w:r w:rsidR="00A232F4" w:rsidRPr="00892E10">
        <w:rPr>
          <w:rFonts w:asciiTheme="minorHAnsi" w:hAnsiTheme="minorHAnsi" w:cstheme="minorHAnsi"/>
          <w:snapToGrid w:val="0"/>
          <w:sz w:val="24"/>
          <w:szCs w:val="24"/>
        </w:rPr>
        <w:t xml:space="preserve">the dual ring natural rubber </w:t>
      </w:r>
      <w:r w:rsidRPr="00892E10">
        <w:rPr>
          <w:rFonts w:asciiTheme="minorHAnsi" w:hAnsiTheme="minorHAnsi" w:cstheme="minorHAnsi"/>
          <w:snapToGrid w:val="0"/>
          <w:sz w:val="24"/>
          <w:szCs w:val="24"/>
        </w:rPr>
        <w:t xml:space="preserve">isolators used in </w:t>
      </w:r>
      <w:r w:rsidR="00A232F4" w:rsidRPr="00892E10">
        <w:rPr>
          <w:rFonts w:asciiTheme="minorHAnsi" w:hAnsiTheme="minorHAnsi" w:cstheme="minorHAnsi"/>
          <w:snapToGrid w:val="0"/>
          <w:sz w:val="24"/>
          <w:szCs w:val="24"/>
        </w:rPr>
        <w:t>QuietMatrix CORE (2”) system. Fiberglass batt and other organic batt insulation</w:t>
      </w:r>
      <w:r w:rsidR="00892E10">
        <w:rPr>
          <w:rFonts w:asciiTheme="minorHAnsi" w:hAnsiTheme="minorHAnsi" w:cstheme="minorHAnsi"/>
          <w:snapToGrid w:val="0"/>
          <w:sz w:val="24"/>
          <w:szCs w:val="24"/>
        </w:rPr>
        <w:t xml:space="preserve"> </w:t>
      </w:r>
      <w:r w:rsidR="00A232F4" w:rsidRPr="00892E10">
        <w:rPr>
          <w:rFonts w:asciiTheme="minorHAnsi" w:hAnsiTheme="minorHAnsi" w:cstheme="minorHAnsi"/>
          <w:snapToGrid w:val="0"/>
          <w:sz w:val="24"/>
          <w:szCs w:val="24"/>
        </w:rPr>
        <w:t xml:space="preserve">shall not be </w:t>
      </w:r>
      <w:proofErr w:type="gramStart"/>
      <w:r w:rsidR="00A232F4" w:rsidRPr="00892E10">
        <w:rPr>
          <w:rFonts w:asciiTheme="minorHAnsi" w:hAnsiTheme="minorHAnsi" w:cstheme="minorHAnsi"/>
          <w:snapToGrid w:val="0"/>
          <w:sz w:val="24"/>
          <w:szCs w:val="24"/>
        </w:rPr>
        <w:t>accepted</w:t>
      </w:r>
      <w:r w:rsidR="00892E10" w:rsidRPr="00892E10">
        <w:rPr>
          <w:rFonts w:asciiTheme="minorHAnsi" w:hAnsiTheme="minorHAnsi" w:cstheme="minorHAnsi"/>
          <w:snapToGrid w:val="0"/>
          <w:sz w:val="24"/>
          <w:szCs w:val="24"/>
        </w:rPr>
        <w:t>;</w:t>
      </w:r>
      <w:proofErr w:type="gramEnd"/>
    </w:p>
    <w:p w14:paraId="0B58A561" w14:textId="77777777" w:rsidR="00986E89" w:rsidRPr="00A232F4" w:rsidRDefault="00986E89" w:rsidP="00A232F4">
      <w:pPr>
        <w:tabs>
          <w:tab w:val="left" w:pos="1080"/>
          <w:tab w:val="left" w:pos="2610"/>
        </w:tabs>
        <w:spacing w:before="600"/>
        <w:rPr>
          <w:rFonts w:asciiTheme="minorHAnsi" w:hAnsiTheme="minorHAnsi" w:cstheme="minorHAnsi"/>
          <w:bCs/>
          <w:sz w:val="24"/>
          <w:szCs w:val="24"/>
        </w:rPr>
      </w:pPr>
      <w:r w:rsidRPr="00A232F4">
        <w:rPr>
          <w:rFonts w:asciiTheme="minorHAnsi" w:hAnsiTheme="minorHAnsi" w:cstheme="minorHAnsi"/>
          <w:bCs/>
          <w:sz w:val="24"/>
          <w:szCs w:val="24"/>
        </w:rPr>
        <w:t>1.05</w:t>
      </w:r>
      <w:r w:rsidRPr="00A232F4">
        <w:rPr>
          <w:rFonts w:asciiTheme="minorHAnsi" w:hAnsiTheme="minorHAnsi" w:cstheme="minorHAnsi"/>
          <w:bCs/>
          <w:sz w:val="24"/>
          <w:szCs w:val="24"/>
        </w:rPr>
        <w:tab/>
        <w:t>DELIVERY, STORAGE, AND HANDLING:</w:t>
      </w:r>
    </w:p>
    <w:p w14:paraId="4B50341F" w14:textId="0BB7ECE1" w:rsidR="00986E89" w:rsidRPr="00A232F4" w:rsidRDefault="00986E89" w:rsidP="00A232F4">
      <w:pPr>
        <w:pStyle w:val="ListParagraph"/>
        <w:numPr>
          <w:ilvl w:val="0"/>
          <w:numId w:val="64"/>
        </w:numPr>
        <w:spacing w:before="240" w:after="240"/>
        <w:ind w:left="1080" w:hanging="806"/>
        <w:contextualSpacing w:val="0"/>
        <w:rPr>
          <w:rFonts w:asciiTheme="minorHAnsi" w:hAnsiTheme="minorHAnsi" w:cstheme="minorHAnsi"/>
          <w:snapToGrid w:val="0"/>
          <w:sz w:val="24"/>
          <w:szCs w:val="24"/>
        </w:rPr>
      </w:pPr>
      <w:r w:rsidRPr="00A232F4">
        <w:rPr>
          <w:rFonts w:asciiTheme="minorHAnsi" w:hAnsiTheme="minorHAnsi" w:cstheme="minorHAnsi"/>
          <w:snapToGrid w:val="0"/>
          <w:sz w:val="24"/>
          <w:szCs w:val="24"/>
        </w:rPr>
        <w:t xml:space="preserve">Deliver and store materials in </w:t>
      </w:r>
      <w:r w:rsidR="00A232F4">
        <w:rPr>
          <w:rFonts w:asciiTheme="minorHAnsi" w:hAnsiTheme="minorHAnsi" w:cstheme="minorHAnsi"/>
          <w:snapToGrid w:val="0"/>
          <w:sz w:val="24"/>
          <w:szCs w:val="24"/>
        </w:rPr>
        <w:t>QUSTICS</w:t>
      </w:r>
      <w:r w:rsidRPr="00A232F4">
        <w:rPr>
          <w:rFonts w:asciiTheme="minorHAnsi" w:hAnsiTheme="minorHAnsi" w:cstheme="minorHAnsi"/>
          <w:snapToGrid w:val="0"/>
          <w:sz w:val="24"/>
          <w:szCs w:val="24"/>
        </w:rPr>
        <w:t xml:space="preserve"> original and unopened packaging with product nomenclature clearly marked on the package</w:t>
      </w:r>
      <w:r w:rsidR="00A232F4">
        <w:rPr>
          <w:rFonts w:asciiTheme="minorHAnsi" w:hAnsiTheme="minorHAnsi" w:cstheme="minorHAnsi"/>
          <w:snapToGrid w:val="0"/>
          <w:sz w:val="24"/>
          <w:szCs w:val="24"/>
        </w:rPr>
        <w:t xml:space="preserve">s. Materials shall be stored in dry, indoor, weather-protected spaces and shall be protected from water, dust and dirt at all </w:t>
      </w:r>
      <w:proofErr w:type="gramStart"/>
      <w:r w:rsidR="00A232F4">
        <w:rPr>
          <w:rFonts w:asciiTheme="minorHAnsi" w:hAnsiTheme="minorHAnsi" w:cstheme="minorHAnsi"/>
          <w:snapToGrid w:val="0"/>
          <w:sz w:val="24"/>
          <w:szCs w:val="24"/>
        </w:rPr>
        <w:t>times</w:t>
      </w:r>
      <w:r w:rsidR="00892E10">
        <w:rPr>
          <w:rFonts w:asciiTheme="minorHAnsi" w:hAnsiTheme="minorHAnsi" w:cstheme="minorHAnsi"/>
          <w:snapToGrid w:val="0"/>
          <w:sz w:val="24"/>
          <w:szCs w:val="24"/>
        </w:rPr>
        <w:t>;</w:t>
      </w:r>
      <w:proofErr w:type="gramEnd"/>
    </w:p>
    <w:p w14:paraId="39B1A66D" w14:textId="77777777" w:rsidR="00B17574" w:rsidRDefault="00B17574" w:rsidP="00B17574">
      <w:pPr>
        <w:pStyle w:val="ListParagraph"/>
        <w:numPr>
          <w:ilvl w:val="0"/>
          <w:numId w:val="62"/>
        </w:numPr>
        <w:tabs>
          <w:tab w:val="left" w:pos="1080"/>
        </w:tabs>
        <w:spacing w:before="600"/>
        <w:contextualSpacing w:val="0"/>
        <w:rPr>
          <w:rFonts w:asciiTheme="minorHAnsi" w:hAnsiTheme="minorHAnsi" w:cstheme="minorHAnsi"/>
          <w:b/>
          <w:sz w:val="24"/>
          <w:szCs w:val="24"/>
          <w:u w:val="single"/>
        </w:rPr>
      </w:pPr>
      <w:r w:rsidRPr="00B17574">
        <w:rPr>
          <w:rFonts w:asciiTheme="minorHAnsi" w:hAnsiTheme="minorHAnsi" w:cstheme="minorHAnsi"/>
          <w:b/>
          <w:sz w:val="24"/>
          <w:szCs w:val="24"/>
          <w:u w:val="single"/>
        </w:rPr>
        <w:t>PRODUCTS:</w:t>
      </w:r>
    </w:p>
    <w:p w14:paraId="0AB37FF1" w14:textId="21F11B51" w:rsidR="00986E89" w:rsidRPr="00B17574" w:rsidRDefault="00986E89" w:rsidP="00A232F4">
      <w:pPr>
        <w:tabs>
          <w:tab w:val="left" w:pos="1080"/>
          <w:tab w:val="left" w:pos="2610"/>
        </w:tabs>
        <w:spacing w:before="600" w:after="240"/>
        <w:rPr>
          <w:rFonts w:asciiTheme="minorHAnsi" w:hAnsiTheme="minorHAnsi" w:cstheme="minorHAnsi"/>
          <w:bCs/>
          <w:sz w:val="24"/>
          <w:szCs w:val="24"/>
        </w:rPr>
      </w:pPr>
      <w:r w:rsidRPr="00B17574">
        <w:rPr>
          <w:rFonts w:asciiTheme="minorHAnsi" w:hAnsiTheme="minorHAnsi" w:cstheme="minorHAnsi"/>
          <w:bCs/>
          <w:sz w:val="24"/>
          <w:szCs w:val="24"/>
        </w:rPr>
        <w:t xml:space="preserve">2.01 </w:t>
      </w:r>
      <w:r w:rsidRPr="00B17574">
        <w:rPr>
          <w:rFonts w:asciiTheme="minorHAnsi" w:hAnsiTheme="minorHAnsi" w:cstheme="minorHAnsi"/>
          <w:bCs/>
          <w:sz w:val="24"/>
          <w:szCs w:val="24"/>
        </w:rPr>
        <w:tab/>
        <w:t>MATERIALS:</w:t>
      </w:r>
    </w:p>
    <w:p w14:paraId="671FC69C" w14:textId="51294E8C" w:rsidR="00986E89" w:rsidRPr="00986E89" w:rsidRDefault="00B17574" w:rsidP="00A232F4">
      <w:pPr>
        <w:pStyle w:val="ListParagraph"/>
        <w:numPr>
          <w:ilvl w:val="0"/>
          <w:numId w:val="66"/>
        </w:numPr>
        <w:spacing w:after="240"/>
        <w:ind w:left="1080" w:hanging="810"/>
        <w:contextualSpacing w:val="0"/>
        <w:rPr>
          <w:rFonts w:asciiTheme="minorHAnsi" w:hAnsiTheme="minorHAnsi" w:cstheme="minorHAnsi"/>
          <w:snapToGrid w:val="0"/>
          <w:sz w:val="24"/>
          <w:szCs w:val="24"/>
        </w:rPr>
      </w:pPr>
      <w:r w:rsidRPr="00B17574">
        <w:rPr>
          <w:rFonts w:asciiTheme="minorHAnsi" w:hAnsiTheme="minorHAnsi" w:cstheme="minorHAnsi"/>
          <w:snapToGrid w:val="0"/>
          <w:sz w:val="24"/>
          <w:szCs w:val="24"/>
        </w:rPr>
        <w:t>QuietMatrix CORE (2”) system</w:t>
      </w:r>
      <w:r>
        <w:rPr>
          <w:rFonts w:asciiTheme="minorHAnsi" w:hAnsiTheme="minorHAnsi" w:cstheme="minorHAnsi"/>
          <w:snapToGrid w:val="0"/>
          <w:sz w:val="24"/>
          <w:szCs w:val="24"/>
        </w:rPr>
        <w:t>, supplied by QUSTICS,</w:t>
      </w:r>
      <w:r w:rsidR="00892E10">
        <w:rPr>
          <w:rFonts w:asciiTheme="minorHAnsi" w:hAnsiTheme="minorHAnsi" w:cstheme="minorHAnsi"/>
          <w:snapToGrid w:val="0"/>
          <w:sz w:val="24"/>
          <w:szCs w:val="24"/>
        </w:rPr>
        <w:t> </w:t>
      </w:r>
      <w:r>
        <w:rPr>
          <w:rFonts w:asciiTheme="minorHAnsi" w:hAnsiTheme="minorHAnsi" w:cstheme="minorHAnsi"/>
          <w:snapToGrid w:val="0"/>
          <w:sz w:val="24"/>
          <w:szCs w:val="24"/>
        </w:rPr>
        <w:t>LLC</w:t>
      </w:r>
    </w:p>
    <w:p w14:paraId="49134116" w14:textId="2EE2B301" w:rsidR="00986E89" w:rsidRDefault="00B17574" w:rsidP="00B17574">
      <w:pPr>
        <w:pStyle w:val="ListParagraph"/>
        <w:numPr>
          <w:ilvl w:val="1"/>
          <w:numId w:val="50"/>
        </w:numPr>
        <w:spacing w:after="240"/>
        <w:rPr>
          <w:rFonts w:asciiTheme="minorHAnsi" w:hAnsiTheme="minorHAnsi" w:cstheme="minorHAnsi"/>
          <w:sz w:val="24"/>
          <w:szCs w:val="24"/>
        </w:rPr>
      </w:pPr>
      <w:r w:rsidRPr="00B17574">
        <w:rPr>
          <w:rFonts w:asciiTheme="minorHAnsi" w:hAnsiTheme="minorHAnsi" w:cstheme="minorHAnsi"/>
          <w:sz w:val="24"/>
          <w:szCs w:val="24"/>
        </w:rPr>
        <w:t xml:space="preserve">QuietMatrix DOT (2”) isolation </w:t>
      </w:r>
      <w:proofErr w:type="gramStart"/>
      <w:r w:rsidRPr="00B17574">
        <w:rPr>
          <w:rFonts w:asciiTheme="minorHAnsi" w:hAnsiTheme="minorHAnsi" w:cstheme="minorHAnsi"/>
          <w:sz w:val="24"/>
          <w:szCs w:val="24"/>
        </w:rPr>
        <w:t>pads</w:t>
      </w:r>
      <w:r w:rsidR="00892E10">
        <w:rPr>
          <w:rFonts w:asciiTheme="minorHAnsi" w:hAnsiTheme="minorHAnsi" w:cstheme="minorHAnsi"/>
          <w:sz w:val="24"/>
          <w:szCs w:val="24"/>
        </w:rPr>
        <w:t>;</w:t>
      </w:r>
      <w:proofErr w:type="gramEnd"/>
    </w:p>
    <w:p w14:paraId="3EEFA22F" w14:textId="2AAA3232" w:rsidR="00B17574" w:rsidRPr="00B17574" w:rsidRDefault="00B17574" w:rsidP="00B17574">
      <w:pPr>
        <w:pStyle w:val="ListParagraph"/>
        <w:numPr>
          <w:ilvl w:val="1"/>
          <w:numId w:val="50"/>
        </w:numPr>
        <w:spacing w:after="240"/>
        <w:rPr>
          <w:rFonts w:asciiTheme="minorHAnsi" w:hAnsiTheme="minorHAnsi" w:cstheme="minorHAnsi"/>
          <w:sz w:val="24"/>
          <w:szCs w:val="24"/>
        </w:rPr>
      </w:pPr>
      <w:r>
        <w:rPr>
          <w:rFonts w:asciiTheme="minorHAnsi" w:hAnsiTheme="minorHAnsi" w:cstheme="minorHAnsi"/>
          <w:sz w:val="24"/>
          <w:szCs w:val="24"/>
        </w:rPr>
        <w:t>QuietMatrix Cleansulation</w:t>
      </w:r>
      <w:r w:rsidR="00BA347C">
        <w:rPr>
          <w:rFonts w:asciiTheme="minorHAnsi" w:hAnsiTheme="minorHAnsi" w:cstheme="minorHAnsi"/>
          <w:sz w:val="24"/>
          <w:szCs w:val="24"/>
        </w:rPr>
        <w:t xml:space="preserve"> (1-1/2”)</w:t>
      </w:r>
      <w:r>
        <w:rPr>
          <w:rFonts w:asciiTheme="minorHAnsi" w:hAnsiTheme="minorHAnsi" w:cstheme="minorHAnsi"/>
          <w:sz w:val="24"/>
          <w:szCs w:val="24"/>
        </w:rPr>
        <w:t xml:space="preserve"> felt batt </w:t>
      </w:r>
      <w:proofErr w:type="gramStart"/>
      <w:r>
        <w:rPr>
          <w:rFonts w:asciiTheme="minorHAnsi" w:hAnsiTheme="minorHAnsi" w:cstheme="minorHAnsi"/>
          <w:sz w:val="24"/>
          <w:szCs w:val="24"/>
        </w:rPr>
        <w:t>insulation</w:t>
      </w:r>
      <w:r w:rsidR="00892E10">
        <w:rPr>
          <w:rFonts w:asciiTheme="minorHAnsi" w:hAnsiTheme="minorHAnsi" w:cstheme="minorHAnsi"/>
          <w:sz w:val="24"/>
          <w:szCs w:val="24"/>
        </w:rPr>
        <w:t>;</w:t>
      </w:r>
      <w:proofErr w:type="gramEnd"/>
    </w:p>
    <w:p w14:paraId="67819347" w14:textId="7AC4EAF2" w:rsidR="00B17574" w:rsidRPr="00B17574" w:rsidRDefault="00B17574" w:rsidP="00B17574">
      <w:pPr>
        <w:pStyle w:val="ListParagraph"/>
        <w:numPr>
          <w:ilvl w:val="1"/>
          <w:numId w:val="50"/>
        </w:numPr>
        <w:spacing w:after="240"/>
        <w:rPr>
          <w:rFonts w:asciiTheme="minorHAnsi" w:hAnsiTheme="minorHAnsi" w:cstheme="minorHAnsi"/>
          <w:snapToGrid w:val="0"/>
          <w:sz w:val="24"/>
          <w:szCs w:val="24"/>
        </w:rPr>
      </w:pPr>
      <w:r w:rsidRPr="00B17574">
        <w:rPr>
          <w:rFonts w:asciiTheme="minorHAnsi" w:hAnsiTheme="minorHAnsi" w:cstheme="minorHAnsi"/>
          <w:snapToGrid w:val="0"/>
          <w:sz w:val="24"/>
          <w:szCs w:val="24"/>
        </w:rPr>
        <w:t>QuietMatrix </w:t>
      </w:r>
      <w:r w:rsidR="00BA347C">
        <w:rPr>
          <w:rFonts w:asciiTheme="minorHAnsi" w:hAnsiTheme="minorHAnsi" w:cstheme="minorHAnsi"/>
          <w:snapToGrid w:val="0"/>
          <w:sz w:val="24"/>
          <w:szCs w:val="24"/>
        </w:rPr>
        <w:t xml:space="preserve">PIT </w:t>
      </w:r>
      <w:r w:rsidRPr="00B17574">
        <w:rPr>
          <w:rFonts w:asciiTheme="minorHAnsi" w:hAnsiTheme="minorHAnsi" w:cstheme="minorHAnsi"/>
          <w:snapToGrid w:val="0"/>
          <w:sz w:val="24"/>
          <w:szCs w:val="24"/>
        </w:rPr>
        <w:t>Perimeter Isolation Tape (</w:t>
      </w:r>
      <w:r w:rsidR="00BA347C">
        <w:rPr>
          <w:rFonts w:asciiTheme="minorHAnsi" w:hAnsiTheme="minorHAnsi" w:cstheme="minorHAnsi"/>
          <w:snapToGrid w:val="0"/>
          <w:sz w:val="24"/>
          <w:szCs w:val="24"/>
        </w:rPr>
        <w:t>3/8”</w:t>
      </w:r>
      <w:proofErr w:type="gramStart"/>
      <w:r w:rsidRPr="00B17574">
        <w:rPr>
          <w:rFonts w:asciiTheme="minorHAnsi" w:hAnsiTheme="minorHAnsi" w:cstheme="minorHAnsi"/>
          <w:snapToGrid w:val="0"/>
          <w:sz w:val="24"/>
          <w:szCs w:val="24"/>
        </w:rPr>
        <w:t>)</w:t>
      </w:r>
      <w:r w:rsidR="00892E10">
        <w:rPr>
          <w:rFonts w:asciiTheme="minorHAnsi" w:hAnsiTheme="minorHAnsi" w:cstheme="minorHAnsi"/>
          <w:snapToGrid w:val="0"/>
          <w:sz w:val="24"/>
          <w:szCs w:val="24"/>
        </w:rPr>
        <w:t>;</w:t>
      </w:r>
      <w:proofErr w:type="gramEnd"/>
    </w:p>
    <w:p w14:paraId="76DD0558" w14:textId="2A073274" w:rsidR="00B17574" w:rsidRDefault="00B17574" w:rsidP="00B17574">
      <w:pPr>
        <w:pStyle w:val="ListParagraph"/>
        <w:numPr>
          <w:ilvl w:val="1"/>
          <w:numId w:val="50"/>
        </w:numPr>
        <w:spacing w:after="240"/>
        <w:contextualSpacing w:val="0"/>
        <w:rPr>
          <w:rFonts w:asciiTheme="minorHAnsi" w:hAnsiTheme="minorHAnsi" w:cstheme="minorHAnsi"/>
          <w:snapToGrid w:val="0"/>
          <w:sz w:val="24"/>
          <w:szCs w:val="24"/>
        </w:rPr>
      </w:pPr>
      <w:r>
        <w:rPr>
          <w:rFonts w:asciiTheme="minorHAnsi" w:hAnsiTheme="minorHAnsi" w:cstheme="minorHAnsi"/>
          <w:snapToGrid w:val="0"/>
          <w:sz w:val="24"/>
          <w:szCs w:val="24"/>
        </w:rPr>
        <w:t xml:space="preserve">QuietMatrix Steel </w:t>
      </w:r>
      <w:r w:rsidR="00986E89" w:rsidRPr="00B17574">
        <w:rPr>
          <w:rFonts w:asciiTheme="minorHAnsi" w:hAnsiTheme="minorHAnsi" w:cstheme="minorHAnsi"/>
          <w:snapToGrid w:val="0"/>
          <w:sz w:val="24"/>
          <w:szCs w:val="24"/>
        </w:rPr>
        <w:t xml:space="preserve">Junction </w:t>
      </w:r>
      <w:proofErr w:type="gramStart"/>
      <w:r w:rsidR="00986E89" w:rsidRPr="00B17574">
        <w:rPr>
          <w:rFonts w:asciiTheme="minorHAnsi" w:hAnsiTheme="minorHAnsi" w:cstheme="minorHAnsi"/>
          <w:snapToGrid w:val="0"/>
          <w:sz w:val="24"/>
          <w:szCs w:val="24"/>
        </w:rPr>
        <w:t>Plates</w:t>
      </w:r>
      <w:r w:rsidR="00892E10">
        <w:rPr>
          <w:rFonts w:asciiTheme="minorHAnsi" w:hAnsiTheme="minorHAnsi" w:cstheme="minorHAnsi"/>
          <w:snapToGrid w:val="0"/>
          <w:sz w:val="24"/>
          <w:szCs w:val="24"/>
        </w:rPr>
        <w:t>;</w:t>
      </w:r>
      <w:proofErr w:type="gramEnd"/>
    </w:p>
    <w:p w14:paraId="2EFBE5E6" w14:textId="0CD36F57" w:rsidR="00986E89" w:rsidRDefault="00B17574" w:rsidP="00A232F4">
      <w:pPr>
        <w:pStyle w:val="ListParagraph"/>
        <w:numPr>
          <w:ilvl w:val="0"/>
          <w:numId w:val="66"/>
        </w:numPr>
        <w:spacing w:before="240" w:after="240"/>
        <w:ind w:left="1080" w:hanging="806"/>
        <w:contextualSpacing w:val="0"/>
        <w:rPr>
          <w:rFonts w:asciiTheme="minorHAnsi" w:hAnsiTheme="minorHAnsi" w:cstheme="minorHAnsi"/>
          <w:snapToGrid w:val="0"/>
          <w:sz w:val="24"/>
          <w:szCs w:val="24"/>
        </w:rPr>
      </w:pPr>
      <w:r w:rsidRPr="00B17574">
        <w:rPr>
          <w:rFonts w:asciiTheme="minorHAnsi" w:hAnsiTheme="minorHAnsi" w:cstheme="minorHAnsi"/>
          <w:snapToGrid w:val="0"/>
          <w:sz w:val="24"/>
          <w:szCs w:val="24"/>
        </w:rPr>
        <w:t xml:space="preserve">Plywood formwork, minimum 1/2"-thick, C-grade, sheathing, EXP-1, fir, 4-ply plywood. Formwork </w:t>
      </w:r>
      <w:r w:rsidR="00986E89" w:rsidRPr="00B17574">
        <w:rPr>
          <w:rFonts w:asciiTheme="minorHAnsi" w:hAnsiTheme="minorHAnsi" w:cstheme="minorHAnsi"/>
          <w:snapToGrid w:val="0"/>
          <w:sz w:val="24"/>
          <w:szCs w:val="24"/>
        </w:rPr>
        <w:t xml:space="preserve">shall </w:t>
      </w:r>
      <w:r w:rsidRPr="00B17574">
        <w:rPr>
          <w:rFonts w:asciiTheme="minorHAnsi" w:hAnsiTheme="minorHAnsi" w:cstheme="minorHAnsi"/>
          <w:snapToGrid w:val="0"/>
          <w:sz w:val="24"/>
          <w:szCs w:val="24"/>
        </w:rPr>
        <w:t>be floating freely atop the</w:t>
      </w:r>
      <w:r w:rsidR="00986E89" w:rsidRPr="00B17574">
        <w:rPr>
          <w:rFonts w:asciiTheme="minorHAnsi" w:hAnsiTheme="minorHAnsi" w:cstheme="minorHAnsi"/>
          <w:snapToGrid w:val="0"/>
          <w:sz w:val="24"/>
          <w:szCs w:val="24"/>
        </w:rPr>
        <w:t xml:space="preserve"> </w:t>
      </w:r>
      <w:r w:rsidRPr="00B17574">
        <w:rPr>
          <w:rFonts w:asciiTheme="minorHAnsi" w:hAnsiTheme="minorHAnsi" w:cstheme="minorHAnsi"/>
          <w:sz w:val="24"/>
          <w:szCs w:val="24"/>
        </w:rPr>
        <w:t>QuietMatrix DOT (2”) isolation pads</w:t>
      </w:r>
      <w:r>
        <w:rPr>
          <w:rFonts w:asciiTheme="minorHAnsi" w:hAnsiTheme="minorHAnsi" w:cstheme="minorHAnsi"/>
          <w:sz w:val="24"/>
          <w:szCs w:val="24"/>
        </w:rPr>
        <w:t xml:space="preserve">. Formwork panels shall be interconnected with </w:t>
      </w:r>
      <w:r w:rsidRPr="00B17574">
        <w:rPr>
          <w:rFonts w:asciiTheme="minorHAnsi" w:hAnsiTheme="minorHAnsi" w:cstheme="minorHAnsi"/>
          <w:snapToGrid w:val="0"/>
          <w:sz w:val="24"/>
          <w:szCs w:val="24"/>
        </w:rPr>
        <w:t>QuietMatrix steel junction plates</w:t>
      </w:r>
      <w:r>
        <w:rPr>
          <w:rFonts w:asciiTheme="minorHAnsi" w:hAnsiTheme="minorHAnsi" w:cstheme="minorHAnsi"/>
          <w:snapToGrid w:val="0"/>
          <w:sz w:val="24"/>
          <w:szCs w:val="24"/>
        </w:rPr>
        <w:t>. Formwork shall not be anchored to the isolation pads</w:t>
      </w:r>
      <w:r w:rsidR="00892E10">
        <w:rPr>
          <w:rFonts w:asciiTheme="minorHAnsi" w:hAnsiTheme="minorHAnsi" w:cstheme="minorHAnsi"/>
          <w:snapToGrid w:val="0"/>
          <w:sz w:val="24"/>
          <w:szCs w:val="24"/>
        </w:rPr>
        <w:t xml:space="preserve">, to </w:t>
      </w:r>
      <w:r>
        <w:rPr>
          <w:rFonts w:asciiTheme="minorHAnsi" w:hAnsiTheme="minorHAnsi" w:cstheme="minorHAnsi"/>
          <w:snapToGrid w:val="0"/>
          <w:sz w:val="24"/>
          <w:szCs w:val="24"/>
        </w:rPr>
        <w:t>perimeter isolation material</w:t>
      </w:r>
      <w:r w:rsidR="00892E10">
        <w:rPr>
          <w:rFonts w:asciiTheme="minorHAnsi" w:hAnsiTheme="minorHAnsi" w:cstheme="minorHAnsi"/>
          <w:snapToGrid w:val="0"/>
          <w:sz w:val="24"/>
          <w:szCs w:val="24"/>
        </w:rPr>
        <w:t xml:space="preserve">, or directly to any non-isolated structures or </w:t>
      </w:r>
      <w:proofErr w:type="gramStart"/>
      <w:r w:rsidR="00892E10">
        <w:rPr>
          <w:rFonts w:asciiTheme="minorHAnsi" w:hAnsiTheme="minorHAnsi" w:cstheme="minorHAnsi"/>
          <w:snapToGrid w:val="0"/>
          <w:sz w:val="24"/>
          <w:szCs w:val="24"/>
        </w:rPr>
        <w:t>elements;</w:t>
      </w:r>
      <w:proofErr w:type="gramEnd"/>
    </w:p>
    <w:p w14:paraId="7FA6F6A9" w14:textId="5FF014DB" w:rsidR="00B17574" w:rsidRPr="00B17574" w:rsidRDefault="00B17574" w:rsidP="00A232F4">
      <w:pPr>
        <w:pStyle w:val="ListParagraph"/>
        <w:numPr>
          <w:ilvl w:val="0"/>
          <w:numId w:val="66"/>
        </w:numPr>
        <w:spacing w:before="240" w:after="240"/>
        <w:ind w:left="1080" w:hanging="806"/>
        <w:contextualSpacing w:val="0"/>
        <w:rPr>
          <w:rFonts w:asciiTheme="minorHAnsi" w:hAnsiTheme="minorHAnsi" w:cstheme="minorHAnsi"/>
          <w:snapToGrid w:val="0"/>
          <w:sz w:val="24"/>
          <w:szCs w:val="24"/>
        </w:rPr>
      </w:pPr>
      <w:r w:rsidRPr="00B17574">
        <w:rPr>
          <w:rFonts w:asciiTheme="minorHAnsi" w:hAnsiTheme="minorHAnsi" w:cstheme="minorHAnsi"/>
          <w:snapToGrid w:val="0"/>
          <w:sz w:val="24"/>
          <w:szCs w:val="24"/>
        </w:rPr>
        <w:t>Poly</w:t>
      </w:r>
      <w:r w:rsidR="00892E10">
        <w:rPr>
          <w:rFonts w:asciiTheme="minorHAnsi" w:hAnsiTheme="minorHAnsi" w:cstheme="minorHAnsi"/>
          <w:snapToGrid w:val="0"/>
          <w:sz w:val="24"/>
          <w:szCs w:val="24"/>
        </w:rPr>
        <w:t> s</w:t>
      </w:r>
      <w:r w:rsidRPr="00B17574">
        <w:rPr>
          <w:rFonts w:asciiTheme="minorHAnsi" w:hAnsiTheme="minorHAnsi" w:cstheme="minorHAnsi"/>
          <w:snapToGrid w:val="0"/>
          <w:sz w:val="24"/>
          <w:szCs w:val="24"/>
        </w:rPr>
        <w:t xml:space="preserve">heeting, minimum 6 mil </w:t>
      </w:r>
      <w:proofErr w:type="gramStart"/>
      <w:r w:rsidRPr="00B17574">
        <w:rPr>
          <w:rFonts w:asciiTheme="minorHAnsi" w:hAnsiTheme="minorHAnsi" w:cstheme="minorHAnsi"/>
          <w:snapToGrid w:val="0"/>
          <w:sz w:val="24"/>
          <w:szCs w:val="24"/>
        </w:rPr>
        <w:t>thick</w:t>
      </w:r>
      <w:r w:rsidR="00892E10">
        <w:rPr>
          <w:rFonts w:asciiTheme="minorHAnsi" w:hAnsiTheme="minorHAnsi" w:cstheme="minorHAnsi"/>
          <w:snapToGrid w:val="0"/>
          <w:sz w:val="24"/>
          <w:szCs w:val="24"/>
        </w:rPr>
        <w:t>;</w:t>
      </w:r>
      <w:proofErr w:type="gramEnd"/>
    </w:p>
    <w:p w14:paraId="33A6A25A" w14:textId="1AA70078" w:rsidR="00986E89" w:rsidRPr="00531310" w:rsidRDefault="00986E89" w:rsidP="00A232F4">
      <w:pPr>
        <w:pStyle w:val="ListParagraph"/>
        <w:numPr>
          <w:ilvl w:val="0"/>
          <w:numId w:val="66"/>
        </w:numPr>
        <w:spacing w:after="240"/>
        <w:ind w:left="1080" w:hanging="810"/>
        <w:contextualSpacing w:val="0"/>
        <w:rPr>
          <w:rFonts w:asciiTheme="minorHAnsi" w:hAnsiTheme="minorHAnsi" w:cstheme="minorHAnsi"/>
          <w:snapToGrid w:val="0"/>
          <w:sz w:val="24"/>
          <w:szCs w:val="24"/>
        </w:rPr>
      </w:pPr>
      <w:r w:rsidRPr="00B17574">
        <w:rPr>
          <w:rFonts w:asciiTheme="minorHAnsi" w:hAnsiTheme="minorHAnsi" w:cstheme="minorHAnsi"/>
          <w:snapToGrid w:val="0"/>
          <w:sz w:val="24"/>
          <w:szCs w:val="24"/>
        </w:rPr>
        <w:t xml:space="preserve">Concrete and concrete reinforcement (supplied by others) per </w:t>
      </w:r>
      <w:r w:rsidRPr="00892E10">
        <w:rPr>
          <w:rFonts w:asciiTheme="minorHAnsi" w:hAnsiTheme="minorHAnsi" w:cstheme="minorHAnsi"/>
          <w:snapToGrid w:val="0"/>
          <w:sz w:val="24"/>
          <w:szCs w:val="24"/>
        </w:rPr>
        <w:t xml:space="preserve">Specification </w:t>
      </w:r>
      <w:r w:rsidR="00892E10" w:rsidRPr="00892E10">
        <w:rPr>
          <w:rFonts w:asciiTheme="minorHAnsi" w:hAnsiTheme="minorHAnsi" w:cstheme="minorHAnsi"/>
          <w:snapToGrid w:val="0"/>
          <w:sz w:val="24"/>
          <w:szCs w:val="24"/>
        </w:rPr>
        <w:t>__________.</w:t>
      </w:r>
    </w:p>
    <w:p w14:paraId="63C0F850" w14:textId="0F92F8EC" w:rsidR="00531310" w:rsidRDefault="00531310" w:rsidP="00892E10">
      <w:pPr>
        <w:pStyle w:val="ListParagraph"/>
        <w:keepNext/>
        <w:keepLines/>
        <w:numPr>
          <w:ilvl w:val="0"/>
          <w:numId w:val="62"/>
        </w:numPr>
        <w:tabs>
          <w:tab w:val="left" w:pos="1080"/>
        </w:tabs>
        <w:spacing w:before="600"/>
        <w:contextualSpacing w:val="0"/>
        <w:rPr>
          <w:rFonts w:asciiTheme="minorHAnsi" w:hAnsiTheme="minorHAnsi" w:cstheme="minorHAnsi"/>
          <w:b/>
          <w:sz w:val="24"/>
          <w:szCs w:val="24"/>
          <w:u w:val="single"/>
        </w:rPr>
      </w:pPr>
      <w:r>
        <w:rPr>
          <w:rFonts w:asciiTheme="minorHAnsi" w:hAnsiTheme="minorHAnsi" w:cstheme="minorHAnsi"/>
          <w:b/>
          <w:sz w:val="24"/>
          <w:szCs w:val="24"/>
          <w:u w:val="single"/>
        </w:rPr>
        <w:lastRenderedPageBreak/>
        <w:t>EXECUTION</w:t>
      </w:r>
      <w:r w:rsidRPr="00B17574">
        <w:rPr>
          <w:rFonts w:asciiTheme="minorHAnsi" w:hAnsiTheme="minorHAnsi" w:cstheme="minorHAnsi"/>
          <w:b/>
          <w:sz w:val="24"/>
          <w:szCs w:val="24"/>
          <w:u w:val="single"/>
        </w:rPr>
        <w:t>:</w:t>
      </w:r>
    </w:p>
    <w:p w14:paraId="6BA233D1" w14:textId="77777777" w:rsidR="00986E89" w:rsidRPr="00531310" w:rsidRDefault="00986E89" w:rsidP="00892E10">
      <w:pPr>
        <w:keepNext/>
        <w:keepLines/>
        <w:tabs>
          <w:tab w:val="left" w:pos="1080"/>
          <w:tab w:val="left" w:pos="2610"/>
        </w:tabs>
        <w:spacing w:before="600" w:after="240"/>
        <w:rPr>
          <w:rFonts w:asciiTheme="minorHAnsi" w:hAnsiTheme="minorHAnsi" w:cstheme="minorHAnsi"/>
          <w:bCs/>
          <w:sz w:val="24"/>
          <w:szCs w:val="24"/>
        </w:rPr>
      </w:pPr>
      <w:r w:rsidRPr="00531310">
        <w:rPr>
          <w:rFonts w:asciiTheme="minorHAnsi" w:hAnsiTheme="minorHAnsi" w:cstheme="minorHAnsi"/>
          <w:bCs/>
          <w:sz w:val="24"/>
          <w:szCs w:val="24"/>
        </w:rPr>
        <w:t>3.01</w:t>
      </w:r>
      <w:r w:rsidRPr="00531310">
        <w:rPr>
          <w:rFonts w:asciiTheme="minorHAnsi" w:hAnsiTheme="minorHAnsi" w:cstheme="minorHAnsi"/>
          <w:bCs/>
          <w:sz w:val="24"/>
          <w:szCs w:val="24"/>
        </w:rPr>
        <w:tab/>
        <w:t>INSTALLATION:</w:t>
      </w:r>
    </w:p>
    <w:p w14:paraId="5ACC1604" w14:textId="1E47AF41" w:rsidR="00986E89" w:rsidRPr="00986E89" w:rsidRDefault="00986E89" w:rsidP="00892E10">
      <w:pPr>
        <w:pStyle w:val="ListParagraph"/>
        <w:keepNext/>
        <w:keepLines/>
        <w:numPr>
          <w:ilvl w:val="0"/>
          <w:numId w:val="65"/>
        </w:numPr>
        <w:spacing w:after="240"/>
        <w:ind w:left="1080" w:hanging="810"/>
        <w:contextualSpacing w:val="0"/>
        <w:rPr>
          <w:rFonts w:asciiTheme="minorHAnsi" w:hAnsiTheme="minorHAnsi" w:cstheme="minorHAnsi"/>
          <w:snapToGrid w:val="0"/>
          <w:sz w:val="24"/>
          <w:szCs w:val="24"/>
        </w:rPr>
      </w:pPr>
      <w:r w:rsidRPr="00986E89">
        <w:rPr>
          <w:rFonts w:asciiTheme="minorHAnsi" w:hAnsiTheme="minorHAnsi" w:cstheme="minorHAnsi"/>
          <w:snapToGrid w:val="0"/>
          <w:sz w:val="24"/>
          <w:szCs w:val="24"/>
        </w:rPr>
        <w:t xml:space="preserve">Installation of all sound isolation materials specified herein shall be accomplished following </w:t>
      </w:r>
      <w:r w:rsidR="00892E10">
        <w:rPr>
          <w:rFonts w:asciiTheme="minorHAnsi" w:hAnsiTheme="minorHAnsi" w:cstheme="minorHAnsi"/>
          <w:snapToGrid w:val="0"/>
          <w:sz w:val="24"/>
          <w:szCs w:val="24"/>
        </w:rPr>
        <w:t>QUSTICS’s</w:t>
      </w:r>
      <w:r w:rsidRPr="00986E89">
        <w:rPr>
          <w:rFonts w:asciiTheme="minorHAnsi" w:hAnsiTheme="minorHAnsi" w:cstheme="minorHAnsi"/>
          <w:snapToGrid w:val="0"/>
          <w:sz w:val="24"/>
          <w:szCs w:val="24"/>
        </w:rPr>
        <w:t xml:space="preserve"> and the Design Team’s written instructions. Installation instructions shall be submitted to the Design Team </w:t>
      </w:r>
      <w:r w:rsidR="00892E10">
        <w:rPr>
          <w:rFonts w:asciiTheme="minorHAnsi" w:hAnsiTheme="minorHAnsi" w:cstheme="minorHAnsi"/>
          <w:snapToGrid w:val="0"/>
          <w:sz w:val="24"/>
          <w:szCs w:val="24"/>
        </w:rPr>
        <w:t xml:space="preserve">as part of the shop drawing submittal </w:t>
      </w:r>
      <w:r w:rsidRPr="00986E89">
        <w:rPr>
          <w:rFonts w:asciiTheme="minorHAnsi" w:hAnsiTheme="minorHAnsi" w:cstheme="minorHAnsi"/>
          <w:snapToGrid w:val="0"/>
          <w:sz w:val="24"/>
          <w:szCs w:val="24"/>
        </w:rPr>
        <w:t xml:space="preserve">for approval prior to beginning of </w:t>
      </w:r>
      <w:proofErr w:type="gramStart"/>
      <w:r w:rsidRPr="00986E89">
        <w:rPr>
          <w:rFonts w:asciiTheme="minorHAnsi" w:hAnsiTheme="minorHAnsi" w:cstheme="minorHAnsi"/>
          <w:snapToGrid w:val="0"/>
          <w:sz w:val="24"/>
          <w:szCs w:val="24"/>
        </w:rPr>
        <w:t>work</w:t>
      </w:r>
      <w:r w:rsidR="00892E10">
        <w:rPr>
          <w:rFonts w:asciiTheme="minorHAnsi" w:hAnsiTheme="minorHAnsi" w:cstheme="minorHAnsi"/>
          <w:snapToGrid w:val="0"/>
          <w:sz w:val="24"/>
          <w:szCs w:val="24"/>
        </w:rPr>
        <w:t>;</w:t>
      </w:r>
      <w:proofErr w:type="gramEnd"/>
    </w:p>
    <w:p w14:paraId="62757F9A" w14:textId="5D8751AF" w:rsidR="00986E89" w:rsidRPr="00986E89" w:rsidRDefault="00986E89" w:rsidP="00531310">
      <w:pPr>
        <w:pStyle w:val="ListParagraph"/>
        <w:numPr>
          <w:ilvl w:val="0"/>
          <w:numId w:val="65"/>
        </w:numPr>
        <w:spacing w:after="240"/>
        <w:ind w:left="1080" w:hanging="810"/>
        <w:contextualSpacing w:val="0"/>
        <w:rPr>
          <w:rFonts w:asciiTheme="minorHAnsi" w:hAnsiTheme="minorHAnsi" w:cstheme="minorHAnsi"/>
          <w:snapToGrid w:val="0"/>
          <w:sz w:val="24"/>
          <w:szCs w:val="24"/>
        </w:rPr>
      </w:pPr>
      <w:r w:rsidRPr="00986E89">
        <w:rPr>
          <w:rFonts w:asciiTheme="minorHAnsi" w:hAnsiTheme="minorHAnsi" w:cstheme="minorHAnsi"/>
          <w:snapToGrid w:val="0"/>
          <w:sz w:val="24"/>
          <w:szCs w:val="24"/>
        </w:rPr>
        <w:t xml:space="preserve">The </w:t>
      </w:r>
      <w:proofErr w:type="gramStart"/>
      <w:r w:rsidRPr="00986E89">
        <w:rPr>
          <w:rFonts w:asciiTheme="minorHAnsi" w:hAnsiTheme="minorHAnsi" w:cstheme="minorHAnsi"/>
          <w:snapToGrid w:val="0"/>
          <w:sz w:val="24"/>
          <w:szCs w:val="24"/>
        </w:rPr>
        <w:t>installing</w:t>
      </w:r>
      <w:proofErr w:type="gramEnd"/>
      <w:r w:rsidRPr="00986E89">
        <w:rPr>
          <w:rFonts w:asciiTheme="minorHAnsi" w:hAnsiTheme="minorHAnsi" w:cstheme="minorHAnsi"/>
          <w:snapToGrid w:val="0"/>
          <w:sz w:val="24"/>
          <w:szCs w:val="24"/>
        </w:rPr>
        <w:t xml:space="preserve"> contractor shall carefully examine conditions at the job site before commencing specified work. Any surfaces not properly prepared to receive work of this section shall be reported to the Design Team's representative and work shall not commence until conditions are </w:t>
      </w:r>
      <w:proofErr w:type="gramStart"/>
      <w:r w:rsidRPr="00986E89">
        <w:rPr>
          <w:rFonts w:asciiTheme="minorHAnsi" w:hAnsiTheme="minorHAnsi" w:cstheme="minorHAnsi"/>
          <w:snapToGrid w:val="0"/>
          <w:sz w:val="24"/>
          <w:szCs w:val="24"/>
        </w:rPr>
        <w:t>satisfactory</w:t>
      </w:r>
      <w:r w:rsidR="00892E10">
        <w:rPr>
          <w:rFonts w:asciiTheme="minorHAnsi" w:hAnsiTheme="minorHAnsi" w:cstheme="minorHAnsi"/>
          <w:snapToGrid w:val="0"/>
          <w:sz w:val="24"/>
          <w:szCs w:val="24"/>
        </w:rPr>
        <w:t>;</w:t>
      </w:r>
      <w:proofErr w:type="gramEnd"/>
    </w:p>
    <w:p w14:paraId="50AD2337" w14:textId="0C7699CD" w:rsidR="00986E89" w:rsidRPr="00986E89" w:rsidRDefault="00986E89" w:rsidP="00531310">
      <w:pPr>
        <w:pStyle w:val="ListParagraph"/>
        <w:numPr>
          <w:ilvl w:val="0"/>
          <w:numId w:val="65"/>
        </w:numPr>
        <w:spacing w:after="240"/>
        <w:ind w:left="1080" w:hanging="810"/>
        <w:contextualSpacing w:val="0"/>
        <w:rPr>
          <w:rFonts w:asciiTheme="minorHAnsi" w:hAnsiTheme="minorHAnsi" w:cstheme="minorHAnsi"/>
          <w:snapToGrid w:val="0"/>
          <w:sz w:val="24"/>
          <w:szCs w:val="24"/>
        </w:rPr>
      </w:pPr>
      <w:r w:rsidRPr="00986E89">
        <w:rPr>
          <w:rFonts w:asciiTheme="minorHAnsi" w:hAnsiTheme="minorHAnsi" w:cstheme="minorHAnsi"/>
          <w:snapToGrid w:val="0"/>
          <w:sz w:val="24"/>
          <w:szCs w:val="24"/>
        </w:rPr>
        <w:t xml:space="preserve">Flat, smooth structural surface, cleared of debris and broom swept; any required waterproofing properly installed </w:t>
      </w:r>
      <w:r w:rsidRPr="00892E10">
        <w:rPr>
          <w:rFonts w:asciiTheme="minorHAnsi" w:hAnsiTheme="minorHAnsi" w:cstheme="minorHAnsi"/>
          <w:snapToGrid w:val="0"/>
          <w:color w:val="3A8FF5" w:themeColor="accent5" w:themeTint="99"/>
          <w:sz w:val="24"/>
          <w:szCs w:val="24"/>
        </w:rPr>
        <w:t>(Note to Specifier: suggested floor flatness- specified overall value = 38, minimum local value = 25</w:t>
      </w:r>
      <w:proofErr w:type="gramStart"/>
      <w:r w:rsidRPr="00892E10">
        <w:rPr>
          <w:rFonts w:asciiTheme="minorHAnsi" w:hAnsiTheme="minorHAnsi" w:cstheme="minorHAnsi"/>
          <w:snapToGrid w:val="0"/>
          <w:color w:val="3A8FF5" w:themeColor="accent5" w:themeTint="99"/>
          <w:sz w:val="24"/>
          <w:szCs w:val="24"/>
        </w:rPr>
        <w:t>)</w:t>
      </w:r>
      <w:r w:rsidR="00892E10">
        <w:rPr>
          <w:rFonts w:asciiTheme="minorHAnsi" w:hAnsiTheme="minorHAnsi" w:cstheme="minorHAnsi"/>
          <w:snapToGrid w:val="0"/>
          <w:sz w:val="24"/>
          <w:szCs w:val="24"/>
        </w:rPr>
        <w:t>;</w:t>
      </w:r>
      <w:proofErr w:type="gramEnd"/>
    </w:p>
    <w:p w14:paraId="1D2CE0E1" w14:textId="7A3C5E77" w:rsidR="00986E89" w:rsidRPr="00986E89" w:rsidRDefault="00986E89" w:rsidP="00531310">
      <w:pPr>
        <w:pStyle w:val="ListParagraph"/>
        <w:numPr>
          <w:ilvl w:val="0"/>
          <w:numId w:val="65"/>
        </w:numPr>
        <w:spacing w:after="240"/>
        <w:ind w:left="1080" w:hanging="810"/>
        <w:contextualSpacing w:val="0"/>
        <w:rPr>
          <w:rFonts w:asciiTheme="minorHAnsi" w:hAnsiTheme="minorHAnsi" w:cstheme="minorHAnsi"/>
          <w:snapToGrid w:val="0"/>
          <w:sz w:val="24"/>
          <w:szCs w:val="24"/>
        </w:rPr>
      </w:pPr>
      <w:r w:rsidRPr="00986E89">
        <w:rPr>
          <w:rFonts w:asciiTheme="minorHAnsi" w:hAnsiTheme="minorHAnsi" w:cstheme="minorHAnsi"/>
          <w:snapToGrid w:val="0"/>
          <w:sz w:val="24"/>
          <w:szCs w:val="24"/>
        </w:rPr>
        <w:t>All isolation materials installed in areas exposed to the weather shall be temporarily protected by</w:t>
      </w:r>
      <w:r w:rsidR="00892E10">
        <w:rPr>
          <w:rFonts w:asciiTheme="minorHAnsi" w:hAnsiTheme="minorHAnsi" w:cstheme="minorHAnsi"/>
          <w:snapToGrid w:val="0"/>
          <w:sz w:val="24"/>
          <w:szCs w:val="24"/>
        </w:rPr>
        <w:t xml:space="preserve"> a</w:t>
      </w:r>
      <w:r w:rsidRPr="00986E89">
        <w:rPr>
          <w:rFonts w:asciiTheme="minorHAnsi" w:hAnsiTheme="minorHAnsi" w:cstheme="minorHAnsi"/>
          <w:snapToGrid w:val="0"/>
          <w:sz w:val="24"/>
          <w:szCs w:val="24"/>
        </w:rPr>
        <w:t xml:space="preserve"> </w:t>
      </w:r>
      <w:proofErr w:type="gramStart"/>
      <w:r w:rsidRPr="00986E89">
        <w:rPr>
          <w:rFonts w:asciiTheme="minorHAnsi" w:hAnsiTheme="minorHAnsi" w:cstheme="minorHAnsi"/>
          <w:snapToGrid w:val="0"/>
          <w:sz w:val="24"/>
          <w:szCs w:val="24"/>
        </w:rPr>
        <w:t>6 mil</w:t>
      </w:r>
      <w:proofErr w:type="gramEnd"/>
      <w:r w:rsidRPr="00986E89">
        <w:rPr>
          <w:rFonts w:asciiTheme="minorHAnsi" w:hAnsiTheme="minorHAnsi" w:cstheme="minorHAnsi"/>
          <w:snapToGrid w:val="0"/>
          <w:sz w:val="24"/>
          <w:szCs w:val="24"/>
        </w:rPr>
        <w:t xml:space="preserve"> polyethylene film covering until permanent waterproofing is achieved.</w:t>
      </w:r>
      <w:r w:rsidR="00892E10">
        <w:rPr>
          <w:rFonts w:asciiTheme="minorHAnsi" w:hAnsiTheme="minorHAnsi" w:cstheme="minorHAnsi"/>
          <w:snapToGrid w:val="0"/>
          <w:sz w:val="24"/>
          <w:szCs w:val="24"/>
        </w:rPr>
        <w:t xml:space="preserve"> </w:t>
      </w:r>
      <w:r w:rsidRPr="00986E89">
        <w:rPr>
          <w:rFonts w:asciiTheme="minorHAnsi" w:hAnsiTheme="minorHAnsi" w:cstheme="minorHAnsi"/>
          <w:snapToGrid w:val="0"/>
          <w:sz w:val="24"/>
          <w:szCs w:val="24"/>
        </w:rPr>
        <w:t>The work shall be protected at the end of each day's work.</w:t>
      </w:r>
    </w:p>
    <w:p w14:paraId="4A83BA59" w14:textId="274F420F" w:rsidR="00734EF4" w:rsidRPr="00531310" w:rsidRDefault="00986E89" w:rsidP="00531310">
      <w:pPr>
        <w:spacing w:before="600"/>
        <w:rPr>
          <w:rFonts w:asciiTheme="minorHAnsi" w:hAnsiTheme="minorHAnsi" w:cstheme="minorHAnsi"/>
          <w:sz w:val="24"/>
          <w:szCs w:val="24"/>
        </w:rPr>
      </w:pPr>
      <w:r w:rsidRPr="00986E89">
        <w:rPr>
          <w:rFonts w:asciiTheme="minorHAnsi" w:hAnsiTheme="minorHAnsi" w:cstheme="minorHAnsi"/>
          <w:sz w:val="24"/>
          <w:szCs w:val="24"/>
        </w:rPr>
        <w:t>END OF SECTION</w:t>
      </w:r>
    </w:p>
    <w:sectPr w:rsidR="00734EF4" w:rsidRPr="00531310" w:rsidSect="00986E89">
      <w:headerReference w:type="default" r:id="rId11"/>
      <w:footerReference w:type="default" r:id="rId12"/>
      <w:pgSz w:w="12240" w:h="15840" w:code="1"/>
      <w:pgMar w:top="1980" w:right="810" w:bottom="2520" w:left="720" w:header="432" w:footer="20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ED3C8" w14:textId="77777777" w:rsidR="006154FE" w:rsidRDefault="006154FE" w:rsidP="008F1194">
      <w:r>
        <w:separator/>
      </w:r>
    </w:p>
  </w:endnote>
  <w:endnote w:type="continuationSeparator" w:id="0">
    <w:p w14:paraId="479043E3" w14:textId="77777777" w:rsidR="006154FE" w:rsidRDefault="006154FE" w:rsidP="008F1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dy CS)">
    <w:altName w:val="Times New Roman"/>
    <w:charset w:val="00"/>
    <w:family w:val="roman"/>
    <w:pitch w:val="default"/>
  </w:font>
  <w:font w:name="Visby Round CF">
    <w:panose1 w:val="00000500000000000000"/>
    <w:charset w:val="00"/>
    <w:family w:val="modern"/>
    <w:notTrueType/>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91F57" w14:textId="138C9DF0" w:rsidR="005235DF" w:rsidRPr="007B4DA5" w:rsidRDefault="00892E10" w:rsidP="00986E89">
    <w:pPr>
      <w:pStyle w:val="Footer"/>
      <w:tabs>
        <w:tab w:val="left" w:pos="2920"/>
      </w:tabs>
    </w:pPr>
    <w:r>
      <w:rPr>
        <w:noProof/>
      </w:rPr>
      <mc:AlternateContent>
        <mc:Choice Requires="wps">
          <w:drawing>
            <wp:anchor distT="0" distB="0" distL="114300" distR="114300" simplePos="0" relativeHeight="251729918" behindDoc="0" locked="0" layoutInCell="1" allowOverlap="1" wp14:anchorId="4FD0B62D" wp14:editId="1493AEA5">
              <wp:simplePos x="0" y="0"/>
              <wp:positionH relativeFrom="margin">
                <wp:align>center</wp:align>
              </wp:positionH>
              <wp:positionV relativeFrom="paragraph">
                <wp:posOffset>330200</wp:posOffset>
              </wp:positionV>
              <wp:extent cx="13048615" cy="1733550"/>
              <wp:effectExtent l="0" t="0" r="635" b="0"/>
              <wp:wrapNone/>
              <wp:docPr id="1" name="Wave 1"/>
              <wp:cNvGraphicFramePr/>
              <a:graphic xmlns:a="http://schemas.openxmlformats.org/drawingml/2006/main">
                <a:graphicData uri="http://schemas.microsoft.com/office/word/2010/wordprocessingShape">
                  <wps:wsp>
                    <wps:cNvSpPr/>
                    <wps:spPr>
                      <a:xfrm>
                        <a:off x="0" y="0"/>
                        <a:ext cx="13048615" cy="1733550"/>
                      </a:xfrm>
                      <a:prstGeom prst="wave">
                        <a:avLst>
                          <a:gd name="adj1" fmla="val 10132"/>
                          <a:gd name="adj2" fmla="val 0"/>
                        </a:avLst>
                      </a:prstGeom>
                      <a:solidFill>
                        <a:srgbClr val="05386B"/>
                      </a:solidFill>
                      <a:ln w="25400" cap="flat">
                        <a:noFill/>
                        <a:prstDash val="solid"/>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C03C0"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 o:spid="_x0000_s1026" type="#_x0000_t64" style="position:absolute;margin-left:0;margin-top:26pt;width:1027.45pt;height:136.5pt;z-index:25172991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KP8rQIAANAFAAAOAAAAZHJzL2Uyb0RvYy54bWysVEtv2zAMvg/YfxB0X23HTRcEdYqsRYcB&#10;RVu0HXpWZCn2IImapMTJfv0o2Um8x6XDclBIi/z40EdeXu20IlvhfAumosVZTokwHOrWrCv69eX2&#10;w4wSH5ipmQIjKroXnl4t3r+77OxcTKABVQtHEMT4eWcr2oRg51nmeSM082dghcFLCU6zgKpbZ7Vj&#10;HaJrlU3y/CLrwNXWARfe49eb/pIuEr6UgocHKb0IRFUUcwvpdOlcxTNbXLL52jHbtHxIg/1DFpq1&#10;BoMeoW5YYGTj2j+gdMsdeJDhjIPOQMqWi1QDVlPkv1Xz3DArUi3YHG+PbfL/D5bfb5/to8M2dNbP&#10;PYqxip10Ov5jfmSXmrU/NkvsAuH4sSjz89lFMaWE42XxsSyn09TP7ORvnQ+fBWgShYp2bBvLYXO2&#10;vfMhtasmhmnkBau/FZRIrbD7W6ZIkRflZHidkc1kbHOINqBh3EO8CO1BtfVtq1RS3Hp1rRxBaCxk&#10;Ws4uPkVwdPnFTBnSVXQyPc+RK5whH6ViIaVsIGIlusQoN8w3PVoC6DPVbUAyq1ZXFBHwN8RQJuYg&#10;Eh2x8ATibVnHDE5tT1LYKxGNlXkSkrR16n6qgA8l9OTF6cIUDxTGOpJDNJSY5ht9B5dTkm/07ytD&#10;pxQfTDj6Gxz61IRRcVFcQb1/dMRBP5De8tsWu3rHfHhkDjmAZMCtEh7wkArwUWCQKGnA/fjb92iP&#10;g4G3lHQ40RX13zfMCUrUF4MjU86K+KxhrLixshorZqOvAcmCiWB2SRwAXFBJRSzpQL/iAlrGyKgz&#10;wzF+RXlwB+U69A+GK4yL5TKZ4ehbFu7Ms+UxQOxa5NTL7pU5O8xKwDm7h8MGGEamp+zJNnoaWG4C&#10;yDbSKrGp7+2g4NpINB9WXNxLYz1ZnRbx4icAAAD//wMAUEsDBBQABgAIAAAAIQC02I/V3gAAAAgB&#10;AAAPAAAAZHJzL2Rvd25yZXYueG1sTI9NS8NAEIbvgv9hGcGb3W00fsRsilQE6amtQq7TZJqEZmdD&#10;dtvGf+94sqdheIdnnjdfTK5XJxpD59nCfGZAEVe+7rix8P31cfcMKkTkGnvPZOGHAiyK66scs9qf&#10;eUOnbWyUQDhkaKGNcci0DlVLDsPMD8SS7f3oMMo6Nroe8Sxw1+vEmEftsGP50OJAy5aqw/boLKT7&#10;oDef66f1gOWKV/FQzpfvpbW3N9PbK6hIU/w/hj99UYdCnHb+yHVQvQUpEoWUyJQ0MenDC6idhfsk&#10;NaCLXF8WKH4BAAD//wMAUEsBAi0AFAAGAAgAAAAhALaDOJL+AAAA4QEAABMAAAAAAAAAAAAAAAAA&#10;AAAAAFtDb250ZW50X1R5cGVzXS54bWxQSwECLQAUAAYACAAAACEAOP0h/9YAAACUAQAACwAAAAAA&#10;AAAAAAAAAAAvAQAAX3JlbHMvLnJlbHNQSwECLQAUAAYACAAAACEA5VSj/K0CAADQBQAADgAAAAAA&#10;AAAAAAAAAAAuAgAAZHJzL2Uyb0RvYy54bWxQSwECLQAUAAYACAAAACEAtNiP1d4AAAAIAQAADwAA&#10;AAAAAAAAAAAAAAAHBQAAZHJzL2Rvd25yZXYueG1sUEsFBgAAAAAEAAQA8wAAABIGAAAAAA==&#10;" adj="2189" fillcolor="#05386b" stroked="f" strokeweight="2pt">
              <v:stroke miterlimit="4" joinstyle="miter"/>
              <v:textbox inset="3pt,3pt,3pt,3pt"/>
              <w10:wrap anchorx="margin"/>
            </v:shape>
          </w:pict>
        </mc:Fallback>
      </mc:AlternateContent>
    </w:r>
    <w:r w:rsidRPr="00A4477B">
      <w:rPr>
        <w:noProof/>
      </w:rPr>
      <w:drawing>
        <wp:anchor distT="0" distB="0" distL="114300" distR="114300" simplePos="0" relativeHeight="251747328" behindDoc="0" locked="0" layoutInCell="1" allowOverlap="1" wp14:anchorId="4D04D965" wp14:editId="67BE9D43">
          <wp:simplePos x="0" y="0"/>
          <wp:positionH relativeFrom="margin">
            <wp:align>left</wp:align>
          </wp:positionH>
          <wp:positionV relativeFrom="paragraph">
            <wp:posOffset>735124</wp:posOffset>
          </wp:positionV>
          <wp:extent cx="1876425" cy="524715"/>
          <wp:effectExtent l="0" t="0" r="0" b="8890"/>
          <wp:wrapNone/>
          <wp:docPr id="55188240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256339" name=""/>
                  <pic:cNvPicPr/>
                </pic:nvPicPr>
                <pic:blipFill>
                  <a:blip r:embed="rId1">
                    <a:extLst>
                      <a:ext uri="{96DAC541-7B7A-43D3-8B79-37D633B846F1}">
                        <asvg:svgBlip xmlns:asvg="http://schemas.microsoft.com/office/drawing/2016/SVG/main" r:embed="rId2"/>
                      </a:ext>
                    </a:extLst>
                  </a:blip>
                  <a:stretch>
                    <a:fillRect/>
                  </a:stretch>
                </pic:blipFill>
                <pic:spPr>
                  <a:xfrm>
                    <a:off x="0" y="0"/>
                    <a:ext cx="1876425" cy="524715"/>
                  </a:xfrm>
                  <a:prstGeom prst="rect">
                    <a:avLst/>
                  </a:prstGeom>
                </pic:spPr>
              </pic:pic>
            </a:graphicData>
          </a:graphic>
          <wp14:sizeRelH relativeFrom="page">
            <wp14:pctWidth>0</wp14:pctWidth>
          </wp14:sizeRelH>
          <wp14:sizeRelV relativeFrom="page">
            <wp14:pctHeight>0</wp14:pctHeight>
          </wp14:sizeRelV>
        </wp:anchor>
      </w:drawing>
    </w:r>
    <w:r w:rsidR="00531310">
      <w:rPr>
        <w:noProof/>
      </w:rPr>
      <mc:AlternateContent>
        <mc:Choice Requires="wps">
          <w:drawing>
            <wp:anchor distT="0" distB="0" distL="114300" distR="114300" simplePos="0" relativeHeight="251738112" behindDoc="0" locked="0" layoutInCell="1" allowOverlap="1" wp14:anchorId="1FB9CD41" wp14:editId="10875F6C">
              <wp:simplePos x="0" y="0"/>
              <wp:positionH relativeFrom="margin">
                <wp:posOffset>4886391</wp:posOffset>
              </wp:positionH>
              <wp:positionV relativeFrom="paragraph">
                <wp:posOffset>701196</wp:posOffset>
              </wp:positionV>
              <wp:extent cx="2056130" cy="647206"/>
              <wp:effectExtent l="0" t="0" r="0" b="0"/>
              <wp:wrapNone/>
              <wp:docPr id="50" name="Text Box 50"/>
              <wp:cNvGraphicFramePr/>
              <a:graphic xmlns:a="http://schemas.openxmlformats.org/drawingml/2006/main">
                <a:graphicData uri="http://schemas.microsoft.com/office/word/2010/wordprocessingShape">
                  <wps:wsp>
                    <wps:cNvSpPr txBox="1"/>
                    <wps:spPr>
                      <a:xfrm>
                        <a:off x="0" y="0"/>
                        <a:ext cx="2056130" cy="647206"/>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57FBD98C" w14:textId="09186172" w:rsidR="00C15EF2" w:rsidRPr="00531310" w:rsidRDefault="00531310" w:rsidP="004D6D2C">
                          <w:pPr>
                            <w:ind w:right="40"/>
                            <w:rPr>
                              <w:rFonts w:asciiTheme="minorHAnsi" w:hAnsiTheme="minorHAnsi" w:cstheme="minorHAnsi"/>
                              <w:color w:val="FFFFFF" w:themeColor="background1"/>
                              <w:sz w:val="18"/>
                              <w:szCs w:val="18"/>
                            </w:rPr>
                          </w:pPr>
                          <w:r w:rsidRPr="00531310">
                            <w:rPr>
                              <w:rFonts w:asciiTheme="minorHAnsi" w:hAnsiTheme="minorHAnsi" w:cstheme="minorHAnsi"/>
                              <w:color w:val="FFFFFF" w:themeColor="background1"/>
                              <w:sz w:val="18"/>
                              <w:szCs w:val="18"/>
                            </w:rPr>
                            <w:t>QUSTICS, LLC</w:t>
                          </w:r>
                          <w:r w:rsidRPr="00531310">
                            <w:rPr>
                              <w:rFonts w:asciiTheme="minorHAnsi" w:hAnsiTheme="minorHAnsi" w:cstheme="minorHAnsi"/>
                              <w:color w:val="FFFFFF" w:themeColor="background1"/>
                              <w:sz w:val="18"/>
                              <w:szCs w:val="18"/>
                            </w:rPr>
                            <w:br/>
                          </w:r>
                          <w:r w:rsidR="00C15EF2" w:rsidRPr="00531310">
                            <w:rPr>
                              <w:rFonts w:asciiTheme="minorHAnsi" w:hAnsiTheme="minorHAnsi" w:cstheme="minorHAnsi"/>
                              <w:color w:val="FFFFFF" w:themeColor="background1"/>
                              <w:sz w:val="18"/>
                              <w:szCs w:val="18"/>
                            </w:rPr>
                            <w:t>1200 Corporate Blvd, Building D 9-4</w:t>
                          </w:r>
                          <w:r w:rsidR="00C15EF2" w:rsidRPr="00531310">
                            <w:rPr>
                              <w:rFonts w:asciiTheme="minorHAnsi" w:hAnsiTheme="minorHAnsi" w:cstheme="minorHAnsi"/>
                              <w:color w:val="FFFFFF" w:themeColor="background1"/>
                              <w:sz w:val="18"/>
                              <w:szCs w:val="18"/>
                            </w:rPr>
                            <w:br/>
                            <w:t>Lancaster, PA 17601</w:t>
                          </w:r>
                          <w:r w:rsidR="00986E89" w:rsidRPr="00531310">
                            <w:rPr>
                              <w:rFonts w:asciiTheme="minorHAnsi" w:hAnsiTheme="minorHAnsi" w:cstheme="minorHAnsi"/>
                              <w:color w:val="FFFFFF" w:themeColor="background1"/>
                              <w:sz w:val="18"/>
                              <w:szCs w:val="18"/>
                            </w:rPr>
                            <w:br/>
                            <w:t>qustics.com</w:t>
                          </w:r>
                          <w:r w:rsidR="00957905" w:rsidRPr="00531310">
                            <w:rPr>
                              <w:rFonts w:asciiTheme="minorHAnsi" w:hAnsiTheme="minorHAnsi" w:cstheme="minorHAnsi"/>
                              <w:color w:val="FFFFFF" w:themeColor="background1"/>
                              <w:sz w:val="18"/>
                              <w:szCs w:val="18"/>
                            </w:rPr>
                            <w:t xml:space="preserve"> </w:t>
                          </w:r>
                          <w:hyperlink r:id="rId3" w:history="1"/>
                          <w:r w:rsidR="00986E89" w:rsidRPr="00531310">
                            <w:rPr>
                              <w:rFonts w:asciiTheme="minorHAnsi" w:hAnsiTheme="minorHAnsi" w:cstheme="minorHAnsi"/>
                              <w:color w:val="FFFFFF" w:themeColor="background1"/>
                              <w:sz w:val="18"/>
                              <w:szCs w:val="18"/>
                            </w:rPr>
                            <w:t>● 800-679-6679</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B9CD41" id="_x0000_t202" coordsize="21600,21600" o:spt="202" path="m,l,21600r21600,l21600,xe">
              <v:stroke joinstyle="miter"/>
              <v:path gradientshapeok="t" o:connecttype="rect"/>
            </v:shapetype>
            <v:shape id="Text Box 50" o:spid="_x0000_s1026" type="#_x0000_t202" style="position:absolute;margin-left:384.75pt;margin-top:55.2pt;width:161.9pt;height:50.9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ic1cwIAAFQFAAAOAAAAZHJzL2Uyb0RvYy54bWysVN1P2zAQf5+0/8Hy+0haoFQVKepATJMQ&#10;IGDi2XXs1pLj82yXpPvrd+ekH2J7YVoenDvf993vfHnVNZa9qRANuIqPTkrOlJNQG7eq+I+X2y9T&#10;zmISrhYWnKr4VkV+Nf/86bL1MzWGNdhaBYZOXJy1vuLrlPysKKJcq0bEE/DKoVBDaERCNqyKOogW&#10;vTe2GJflpGgh1D6AVDHi7U0v5PPsX2sl04PWUSVmK465pXyGfC7pLOaXYrYKwq+NHNIQ/5BFI4zD&#10;oHtXNyIJtgnmD1eNkQEi6HQioSlAayNVrgGrGZXvqnleC69yLdic6Pdtiv/Prbx/e/aPgaXuK3Q4&#10;QGpI6+Ms4iXV0+nQ0B8zZSjHFm73bVNdYhIvx+X5ZHSKIomyydnFuJyQm+Jg7UNM3xQ0jIiKBxxL&#10;7pZ4u4upV92pUDAHt8baPBrrWItpjS9K8i8QIdqK3vhIqzEJUWRNU/Gzkr4hvnXkTmUc9JEEVnZa&#10;U8hDlZlKW6tI2bonpZmpc7F0EWVYLa9tYD1qENaYyQ47WGM2IEWNOX/QdjA5JPlB+74yNMrxwaW9&#10;vcNty004Ko7I1C07rJ7IJdRbnHyAfimil7cGx3MnYnoUAbdgxGmz0wMe2gKOAQaKszWEX3+7J30E&#10;J0o5a3GrKh5/bkRQnNnvDmF7Xk5pkOmYCcfM8phxm+YacHExEcwuk6fTETkIyWYWSR2gecVHYEGR&#10;kRdOYvyKyxR2zHXqZ4fPiFSLRVbD9fMi3blnLykANZAg+NK9iuAHnCZE+D3stlDM3sG11yVLB4tN&#10;Am0ylg+9HVCGq5u3YXhm6G045rPW4TGc/wYAAP//AwBQSwMEFAAGAAgAAAAhAM97YoHgAAAADAEA&#10;AA8AAABkcnMvZG93bnJldi54bWxMj0FOwzAQRfdI3MEaJHbUTkJbGuJUEAmxYQGhB3DjqRMRj4Pt&#10;tuH2uCtYjv7T/2+q7WxHdkIfBkcSsoUAhtQ5PZCRsPt8uXsAFqIirUZHKOEHA2zr66tKldqd6QNP&#10;bTQslVAolYQ+xqnkPHQ9WhUWbkJK2cF5q2I6veHaq3MqtyPPhVhxqwZKC72asOmx+2qPVkLzrr9f&#10;n9e7puXRmzduluKQTVLe3sxPj8AizvEPhot+Uoc6Oe3dkXRgo4T1arNMaAoycQ/sQohNUQDbS8iz&#10;vABeV/z/E/UvAAAA//8DAFBLAQItABQABgAIAAAAIQC2gziS/gAAAOEBAAATAAAAAAAAAAAAAAAA&#10;AAAAAABbQ29udGVudF9UeXBlc10ueG1sUEsBAi0AFAAGAAgAAAAhADj9If/WAAAAlAEAAAsAAAAA&#10;AAAAAAAAAAAALwEAAF9yZWxzLy5yZWxzUEsBAi0AFAAGAAgAAAAhABKGJzVzAgAAVAUAAA4AAAAA&#10;AAAAAAAAAAAALgIAAGRycy9lMm9Eb2MueG1sUEsBAi0AFAAGAAgAAAAhAM97YoHgAAAADAEAAA8A&#10;AAAAAAAAAAAAAAAAzQQAAGRycy9kb3ducmV2LnhtbFBLBQYAAAAABAAEAPMAAADaBQAAAAA=&#10;" filled="f" stroked="f" strokeweight="1pt">
              <v:stroke miterlimit="4"/>
              <v:textbox inset="4pt,4pt,4pt,4pt">
                <w:txbxContent>
                  <w:p w14:paraId="57FBD98C" w14:textId="09186172" w:rsidR="00C15EF2" w:rsidRPr="00531310" w:rsidRDefault="00531310" w:rsidP="004D6D2C">
                    <w:pPr>
                      <w:ind w:right="40"/>
                      <w:rPr>
                        <w:rFonts w:asciiTheme="minorHAnsi" w:hAnsiTheme="minorHAnsi" w:cstheme="minorHAnsi"/>
                        <w:color w:val="FFFFFF" w:themeColor="background1"/>
                        <w:sz w:val="18"/>
                        <w:szCs w:val="18"/>
                      </w:rPr>
                    </w:pPr>
                    <w:r w:rsidRPr="00531310">
                      <w:rPr>
                        <w:rFonts w:asciiTheme="minorHAnsi" w:hAnsiTheme="minorHAnsi" w:cstheme="minorHAnsi"/>
                        <w:color w:val="FFFFFF" w:themeColor="background1"/>
                        <w:sz w:val="18"/>
                        <w:szCs w:val="18"/>
                      </w:rPr>
                      <w:t>QUSTICS, LLC</w:t>
                    </w:r>
                    <w:r w:rsidRPr="00531310">
                      <w:rPr>
                        <w:rFonts w:asciiTheme="minorHAnsi" w:hAnsiTheme="minorHAnsi" w:cstheme="minorHAnsi"/>
                        <w:color w:val="FFFFFF" w:themeColor="background1"/>
                        <w:sz w:val="18"/>
                        <w:szCs w:val="18"/>
                      </w:rPr>
                      <w:br/>
                    </w:r>
                    <w:r w:rsidR="00C15EF2" w:rsidRPr="00531310">
                      <w:rPr>
                        <w:rFonts w:asciiTheme="minorHAnsi" w:hAnsiTheme="minorHAnsi" w:cstheme="minorHAnsi"/>
                        <w:color w:val="FFFFFF" w:themeColor="background1"/>
                        <w:sz w:val="18"/>
                        <w:szCs w:val="18"/>
                      </w:rPr>
                      <w:t>1200 Corporate Blvd, Building D 9-4</w:t>
                    </w:r>
                    <w:r w:rsidR="00C15EF2" w:rsidRPr="00531310">
                      <w:rPr>
                        <w:rFonts w:asciiTheme="minorHAnsi" w:hAnsiTheme="minorHAnsi" w:cstheme="minorHAnsi"/>
                        <w:color w:val="FFFFFF" w:themeColor="background1"/>
                        <w:sz w:val="18"/>
                        <w:szCs w:val="18"/>
                      </w:rPr>
                      <w:br/>
                      <w:t>Lancaster, PA 17601</w:t>
                    </w:r>
                    <w:r w:rsidR="00986E89" w:rsidRPr="00531310">
                      <w:rPr>
                        <w:rFonts w:asciiTheme="minorHAnsi" w:hAnsiTheme="minorHAnsi" w:cstheme="minorHAnsi"/>
                        <w:color w:val="FFFFFF" w:themeColor="background1"/>
                        <w:sz w:val="18"/>
                        <w:szCs w:val="18"/>
                      </w:rPr>
                      <w:br/>
                      <w:t>qustics.com</w:t>
                    </w:r>
                    <w:r w:rsidR="00957905" w:rsidRPr="00531310">
                      <w:rPr>
                        <w:rFonts w:asciiTheme="minorHAnsi" w:hAnsiTheme="minorHAnsi" w:cstheme="minorHAnsi"/>
                        <w:color w:val="FFFFFF" w:themeColor="background1"/>
                        <w:sz w:val="18"/>
                        <w:szCs w:val="18"/>
                      </w:rPr>
                      <w:t xml:space="preserve"> </w:t>
                    </w:r>
                    <w:hyperlink r:id="rId4" w:history="1"/>
                    <w:r w:rsidR="00986E89" w:rsidRPr="00531310">
                      <w:rPr>
                        <w:rFonts w:asciiTheme="minorHAnsi" w:hAnsiTheme="minorHAnsi" w:cstheme="minorHAnsi"/>
                        <w:color w:val="FFFFFF" w:themeColor="background1"/>
                        <w:sz w:val="18"/>
                        <w:szCs w:val="18"/>
                      </w:rPr>
                      <w:t>● 800-679-6679</w:t>
                    </w:r>
                  </w:p>
                </w:txbxContent>
              </v:textbox>
              <w10:wrap anchorx="margin"/>
            </v:shape>
          </w:pict>
        </mc:Fallback>
      </mc:AlternateContent>
    </w:r>
    <w:r w:rsidR="00986E89">
      <w:rPr>
        <w:noProof/>
      </w:rPr>
      <mc:AlternateContent>
        <mc:Choice Requires="wps">
          <w:drawing>
            <wp:anchor distT="0" distB="0" distL="114300" distR="114300" simplePos="0" relativeHeight="251750400" behindDoc="0" locked="0" layoutInCell="1" allowOverlap="1" wp14:anchorId="3C22834D" wp14:editId="620374B2">
              <wp:simplePos x="0" y="0"/>
              <wp:positionH relativeFrom="page">
                <wp:posOffset>-323850</wp:posOffset>
              </wp:positionH>
              <wp:positionV relativeFrom="paragraph">
                <wp:posOffset>1749425</wp:posOffset>
              </wp:positionV>
              <wp:extent cx="13048735" cy="1238250"/>
              <wp:effectExtent l="0" t="0" r="635" b="0"/>
              <wp:wrapNone/>
              <wp:docPr id="2" name="Wave 2"/>
              <wp:cNvGraphicFramePr/>
              <a:graphic xmlns:a="http://schemas.openxmlformats.org/drawingml/2006/main">
                <a:graphicData uri="http://schemas.microsoft.com/office/word/2010/wordprocessingShape">
                  <wps:wsp>
                    <wps:cNvSpPr/>
                    <wps:spPr>
                      <a:xfrm>
                        <a:off x="0" y="0"/>
                        <a:ext cx="13048735" cy="1238250"/>
                      </a:xfrm>
                      <a:prstGeom prst="wave">
                        <a:avLst>
                          <a:gd name="adj1" fmla="val 10132"/>
                          <a:gd name="adj2" fmla="val 0"/>
                        </a:avLst>
                      </a:prstGeom>
                      <a:solidFill>
                        <a:srgbClr val="05386B"/>
                      </a:solidFill>
                      <a:ln w="25400" cap="flat">
                        <a:noFill/>
                        <a:prstDash val="solid"/>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DB98E8"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2" o:spid="_x0000_s1026" type="#_x0000_t64" style="position:absolute;margin-left:-25.5pt;margin-top:137.75pt;width:1027.45pt;height:97.5pt;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aD4qwIAANAFAAAOAAAAZHJzL2Uyb0RvYy54bWysVEtvGjEQvlfqf7B8b/YVUoRYIkqUqlKU&#10;REmqnI3XZl35Vduw0F/fsXeB7eOSqhzMzHrmm4e/mfn1Xkm0Y84Lo2tcXOQYMU1NI/Smxl9fbj9M&#10;MfKB6IZIo1mND8zj68X7d/POzlhpWiMb5hCAaD/rbI3bEOwsyzxtmSL+wlim4ZIbp0gA1W2yxpEO&#10;0JXMyjy/yjrjGusMZd7D15v+Ei8SPueMhgfOPQtI1hhyC+l06VzHM1vMyWzjiG0FHdIg/5CFIkJD&#10;0BPUDQkEbZ34A0oJ6ow3PFxQozLDuaAs1QDVFPlv1Ty3xLJUCzTH21Ob/P+Dpfe7Z/vooA2d9TMP&#10;Yqxiz52K/5Af2qdmHU7NYvuAKHwsqvxy+rGaYEThsiiraTlJ/czO/tb58JkZhaJQ447sYjlkRnZ3&#10;PqR2NUgTBbwgzbcCI64kdH9HJCryoiqH1xnZlGObY7QBDeIe40Vob6RoboWUSXGb9Uo6BNBQyKSa&#10;Xn2K4ODyi5nUqKtxObnMgSuUAB+5JCGlrE3ESnSJUW6Ib3u0BNBnqkQAMkuhagwI8BtiSB1zYImO&#10;UHgC8bZqYgbnticpHCSLxlI/MY5Ek7qfKqBDCT15YbogxSOFoY7kEA05pPlG38HlnOQb/fvKwCnF&#10;Nzqc/DUMfWrCqLgork1zeHTImX4gvaW3Arp6R3x4JA44AGSArRIe4ODSwKOYQcKoNe7H375HexgM&#10;uMWog4musf++JY5hJL9oGJlqWsRnDWPFjZX1WNFbtTJAFkgEskviAOCCTCpgcWfUKyygZYwMOtEU&#10;4teYBndUVqF/MFhhlC2XyQxG35Jwp58tjQFi1yKnXvavxNlhVgLM2b05boBhZHrKnm2jpzbLbTBc&#10;RFolNvW9HRRYG4nmw4qLe2msJ6vzIl78BAAA//8DAFBLAwQUAAYACAAAACEAD+RuPeEAAAAMAQAA&#10;DwAAAGRycy9kb3ducmV2LnhtbEyPwU7DMBBE70j8g7VI3FonBRMIcSpUhIR6agtSrtvYTaLG6yh2&#10;2/D3LCd6HM1o5k2xnFwvznYMnScN6TwBYan2pqNGw/fXx+wZRIhIBntPVsOPDbAsb28KzI2/0Nae&#10;d7ERXEIhRw1tjEMuZahb6zDM/WCJvYMfHUaWYyPNiBcud71cJMmTdNgRL7Q42FVr6+Pu5DSoQ5Db&#10;z022GbBa0zoeq3T1Xml9fze9vYKIdor/YfjDZ3QomWnvT2SC6DXMVMpfooZFphQITvDewwuIvYbH&#10;LFEgy0Jenyh/AQAA//8DAFBLAQItABQABgAIAAAAIQC2gziS/gAAAOEBAAATAAAAAAAAAAAAAAAA&#10;AAAAAABbQ29udGVudF9UeXBlc10ueG1sUEsBAi0AFAAGAAgAAAAhADj9If/WAAAAlAEAAAsAAAAA&#10;AAAAAAAAAAAALwEAAF9yZWxzLy5yZWxzUEsBAi0AFAAGAAgAAAAhAOMtoPirAgAA0AUAAA4AAAAA&#10;AAAAAAAAAAAALgIAAGRycy9lMm9Eb2MueG1sUEsBAi0AFAAGAAgAAAAhAA/kbj3hAAAADAEAAA8A&#10;AAAAAAAAAAAAAAAABQUAAGRycy9kb3ducmV2LnhtbFBLBQYAAAAABAAEAPMAAAATBgAAAAA=&#10;" adj="2189" fillcolor="#05386b" stroked="f" strokeweight="2pt">
              <v:stroke miterlimit="4" joinstyle="miter"/>
              <v:textbox inset="3pt,3pt,3pt,3pt"/>
              <w10:wrap anchorx="page"/>
            </v:shape>
          </w:pict>
        </mc:Fallback>
      </mc:AlternateContent>
    </w:r>
    <w:r w:rsidR="00986E89">
      <w:rPr>
        <w:noProof/>
      </w:rPr>
      <mc:AlternateContent>
        <mc:Choice Requires="wps">
          <w:drawing>
            <wp:anchor distT="0" distB="0" distL="114300" distR="114300" simplePos="0" relativeHeight="251748352" behindDoc="0" locked="0" layoutInCell="1" allowOverlap="1" wp14:anchorId="3CB6262F" wp14:editId="0B518B40">
              <wp:simplePos x="0" y="0"/>
              <wp:positionH relativeFrom="margin">
                <wp:posOffset>12700</wp:posOffset>
              </wp:positionH>
              <wp:positionV relativeFrom="paragraph">
                <wp:posOffset>-85725</wp:posOffset>
              </wp:positionV>
              <wp:extent cx="6800850" cy="273050"/>
              <wp:effectExtent l="0" t="0" r="0" b="0"/>
              <wp:wrapNone/>
              <wp:docPr id="461032929" name="Text Box 1"/>
              <wp:cNvGraphicFramePr/>
              <a:graphic xmlns:a="http://schemas.openxmlformats.org/drawingml/2006/main">
                <a:graphicData uri="http://schemas.microsoft.com/office/word/2010/wordprocessingShape">
                  <wps:wsp>
                    <wps:cNvSpPr txBox="1"/>
                    <wps:spPr>
                      <a:xfrm>
                        <a:off x="0" y="0"/>
                        <a:ext cx="6800850" cy="27305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4102EA56" w14:textId="0FB2237D" w:rsidR="00986E89" w:rsidRPr="00986E89" w:rsidRDefault="00986E89" w:rsidP="00986E89">
                          <w:pPr>
                            <w:jc w:val="center"/>
                            <w:rPr>
                              <w:rFonts w:asciiTheme="minorHAnsi" w:hAnsiTheme="minorHAnsi" w:cstheme="minorHAnsi"/>
                            </w:rPr>
                          </w:pPr>
                          <w:r w:rsidRPr="00986E89">
                            <w:rPr>
                              <w:rFonts w:asciiTheme="minorHAnsi" w:hAnsiTheme="minorHAnsi" w:cstheme="minorHAnsi"/>
                            </w:rPr>
                            <w:t>13 48 13 - Manufactured Sound and Vibration Control Components</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6262F" id="Text Box 1" o:spid="_x0000_s1027" type="#_x0000_t202" style="position:absolute;margin-left:1pt;margin-top:-6.75pt;width:535.5pt;height:21.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HxvdQIAAFsFAAAOAAAAZHJzL2Uyb0RvYy54bWysVF9P2zAQf5+072D5fSQtA6qKFHUgpkkI&#10;0GDi2XXs1pLj884uSffpd3bSNmJ7YVoenDvf/7vf+fKqayx7VRgMuIpPTkrOlJNQG7eu+I/n208z&#10;zkIUrhYWnKr4TgV+tfj44bL1czWFDdhaISMnLsxbX/FNjH5eFEFuVCPCCXjlSKgBGxGJxXVRo2jJ&#10;e2OLaVmeFy1g7RGkCoFub3ohX2T/WisZH7QOKjJbccot5hPzuUpnsbgU8zUKvzFySEP8QxaNMI6C&#10;HlzdiCjYFs0frhojEQLoeCKhKUBrI1WugaqZlG+qedoIr3It1JzgD20K/8+tvH998o/IYvcFOhpg&#10;akjrwzzQZaqn09ikP2XKSE4t3B3aprrIJF2ez8pydkYiSbLpxWlJNLkpjtYeQ/yqoGGJqDjSWHK3&#10;xOtdiL3qXiUFc3BrrM2jsY61lNb0okz+BSFEW9Ebj7QaEwlF1jQV/1ymb4hvXXKnMg76SIIqO61T&#10;yGOVmYo7q5Kydd+VZqbOxaaLIHG9urbIetQQrCmTPXaoxmyQFDXl/E7bweSY5Dvt+8rIKMcHFw/2&#10;jrYtN2FUXCJjt+qoutGkV1DvCAAI/W4EL28NTelOhPgokJZhwtOCxwc6tAWaBgwUZxvAX3+7T/qE&#10;UZJy1tJyVTz83ApUnNlvjtB7VhJkaBvHDI6Z1Zhx2+YaaH8pEcouk6ezSXKA0WaWSI3QvNBbsEyR&#10;iRdOUvyKy4h75jr2I6TXRKrlMqvRFnoR79yTlylA6mNC4nP3ItAPcI0E9HvYL6OYv0Ftr5ssHSy3&#10;EbTJkE7d7ns7gI02OC/F8NqkJ2LMZ63jm7j4DQAA//8DAFBLAwQUAAYACAAAACEATJ5ssN0AAAAJ&#10;AQAADwAAAGRycy9kb3ducmV2LnhtbEyPwU7DMAyG70i8Q2QkblvSTWVQmk5QCXHhAGUPkDVeWtE4&#10;pcm28vZ4Jzjan/X7+8vt7Adxwin2gTRkSwUCqQ22J6dh9/myuAcRkyFrhkCo4QcjbKvrq9IUNpzp&#10;A09NcoJDKBZGQ5fSWEgZ2w69icswIjE7hMmbxOPkpJ3MmcP9IFdK3UlveuIPnRmx7rD9ao5eQ/1u&#10;v1+fN7u6kWlyb9Ll6pCNWt/ezE+PIBLO6e8YLvqsDhU77cORbBSDhhU3SRoW2ToHceFqs+bVnslD&#10;DrIq5f8G1S8AAAD//wMAUEsBAi0AFAAGAAgAAAAhALaDOJL+AAAA4QEAABMAAAAAAAAAAAAAAAAA&#10;AAAAAFtDb250ZW50X1R5cGVzXS54bWxQSwECLQAUAAYACAAAACEAOP0h/9YAAACUAQAACwAAAAAA&#10;AAAAAAAAAAAvAQAAX3JlbHMvLnJlbHNQSwECLQAUAAYACAAAACEA8Ch8b3UCAABbBQAADgAAAAAA&#10;AAAAAAAAAAAuAgAAZHJzL2Uyb0RvYy54bWxQSwECLQAUAAYACAAAACEATJ5ssN0AAAAJAQAADwAA&#10;AAAAAAAAAAAAAADPBAAAZHJzL2Rvd25yZXYueG1sUEsFBgAAAAAEAAQA8wAAANkFAAAAAA==&#10;" filled="f" stroked="f" strokeweight="1pt">
              <v:stroke miterlimit="4"/>
              <v:textbox inset="4pt,4pt,4pt,4pt">
                <w:txbxContent>
                  <w:p w14:paraId="4102EA56" w14:textId="0FB2237D" w:rsidR="00986E89" w:rsidRPr="00986E89" w:rsidRDefault="00986E89" w:rsidP="00986E89">
                    <w:pPr>
                      <w:jc w:val="center"/>
                      <w:rPr>
                        <w:rFonts w:asciiTheme="minorHAnsi" w:hAnsiTheme="minorHAnsi" w:cstheme="minorHAnsi"/>
                      </w:rPr>
                    </w:pPr>
                    <w:r w:rsidRPr="00986E89">
                      <w:rPr>
                        <w:rFonts w:asciiTheme="minorHAnsi" w:hAnsiTheme="minorHAnsi" w:cstheme="minorHAnsi"/>
                      </w:rPr>
                      <w:t>13 48 13 - Manufactured Sound and Vibration Control Components</w:t>
                    </w:r>
                  </w:p>
                </w:txbxContent>
              </v:textbox>
              <w10:wrap anchorx="margin"/>
            </v:shape>
          </w:pict>
        </mc:Fallback>
      </mc:AlternateContent>
    </w:r>
    <w:r w:rsidR="000F1F8C">
      <w:rPr>
        <w:noProof/>
      </w:rPr>
      <mc:AlternateContent>
        <mc:Choice Requires="wps">
          <w:drawing>
            <wp:anchor distT="0" distB="0" distL="114300" distR="114300" simplePos="0" relativeHeight="251737088" behindDoc="0" locked="0" layoutInCell="1" allowOverlap="1" wp14:anchorId="65555D3A" wp14:editId="16E67149">
              <wp:simplePos x="0" y="0"/>
              <wp:positionH relativeFrom="page">
                <wp:align>right</wp:align>
              </wp:positionH>
              <wp:positionV relativeFrom="paragraph">
                <wp:posOffset>-2454510</wp:posOffset>
              </wp:positionV>
              <wp:extent cx="308472" cy="1795750"/>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08472" cy="179575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6931EECC" w14:textId="12305DFD" w:rsidR="00C15EF2" w:rsidRPr="000F1F8C" w:rsidRDefault="00C15EF2">
                          <w:pPr>
                            <w:rPr>
                              <w:rFonts w:ascii="Visby Round CF" w:hAnsi="Visby Round CF"/>
                              <w:color w:val="BFBFBF" w:themeColor="background1" w:themeShade="BF"/>
                              <w:sz w:val="18"/>
                              <w:szCs w:val="18"/>
                            </w:rPr>
                          </w:pPr>
                          <w:r w:rsidRPr="000F1F8C">
                            <w:rPr>
                              <w:rFonts w:ascii="Visby Round CF" w:hAnsi="Visby Round CF"/>
                              <w:color w:val="BFBFBF" w:themeColor="background1" w:themeShade="BF"/>
                              <w:sz w:val="18"/>
                              <w:szCs w:val="18"/>
                            </w:rPr>
                            <w:t xml:space="preserve">Page </w:t>
                          </w:r>
                          <w:r w:rsidRPr="000F1F8C">
                            <w:rPr>
                              <w:rFonts w:ascii="Visby Round CF" w:hAnsi="Visby Round CF"/>
                              <w:color w:val="BFBFBF" w:themeColor="background1" w:themeShade="BF"/>
                              <w:sz w:val="18"/>
                              <w:szCs w:val="18"/>
                            </w:rPr>
                            <w:fldChar w:fldCharType="begin"/>
                          </w:r>
                          <w:r w:rsidRPr="000F1F8C">
                            <w:rPr>
                              <w:rFonts w:ascii="Visby Round CF" w:hAnsi="Visby Round CF"/>
                              <w:color w:val="BFBFBF" w:themeColor="background1" w:themeShade="BF"/>
                              <w:sz w:val="18"/>
                              <w:szCs w:val="18"/>
                            </w:rPr>
                            <w:instrText xml:space="preserve"> PAGE   \* MERGEFORMAT </w:instrText>
                          </w:r>
                          <w:r w:rsidRPr="000F1F8C">
                            <w:rPr>
                              <w:rFonts w:ascii="Visby Round CF" w:hAnsi="Visby Round CF"/>
                              <w:color w:val="BFBFBF" w:themeColor="background1" w:themeShade="BF"/>
                              <w:sz w:val="18"/>
                              <w:szCs w:val="18"/>
                            </w:rPr>
                            <w:fldChar w:fldCharType="separate"/>
                          </w:r>
                          <w:r w:rsidRPr="000F1F8C">
                            <w:rPr>
                              <w:rFonts w:ascii="Visby Round CF" w:hAnsi="Visby Round CF"/>
                              <w:noProof/>
                              <w:color w:val="BFBFBF" w:themeColor="background1" w:themeShade="BF"/>
                              <w:sz w:val="18"/>
                              <w:szCs w:val="18"/>
                            </w:rPr>
                            <w:t>1</w:t>
                          </w:r>
                          <w:r w:rsidRPr="000F1F8C">
                            <w:rPr>
                              <w:rFonts w:ascii="Visby Round CF" w:hAnsi="Visby Round CF"/>
                              <w:color w:val="BFBFBF" w:themeColor="background1" w:themeShade="BF"/>
                              <w:sz w:val="18"/>
                              <w:szCs w:val="18"/>
                            </w:rPr>
                            <w:fldChar w:fldCharType="end"/>
                          </w:r>
                          <w:r w:rsidRPr="000F1F8C">
                            <w:rPr>
                              <w:rFonts w:ascii="Visby Round CF" w:hAnsi="Visby Round CF"/>
                              <w:color w:val="BFBFBF" w:themeColor="background1" w:themeShade="BF"/>
                              <w:sz w:val="18"/>
                              <w:szCs w:val="18"/>
                            </w:rPr>
                            <w:t xml:space="preserve"> of </w:t>
                          </w:r>
                          <w:r w:rsidRPr="000F1F8C">
                            <w:rPr>
                              <w:rFonts w:ascii="Visby Round CF" w:hAnsi="Visby Round CF"/>
                              <w:color w:val="BFBFBF" w:themeColor="background1" w:themeShade="BF"/>
                              <w:sz w:val="18"/>
                              <w:szCs w:val="18"/>
                            </w:rPr>
                            <w:fldChar w:fldCharType="begin"/>
                          </w:r>
                          <w:r w:rsidRPr="000F1F8C">
                            <w:rPr>
                              <w:rFonts w:ascii="Visby Round CF" w:hAnsi="Visby Round CF"/>
                              <w:color w:val="BFBFBF" w:themeColor="background1" w:themeShade="BF"/>
                              <w:sz w:val="18"/>
                              <w:szCs w:val="18"/>
                            </w:rPr>
                            <w:instrText xml:space="preserve"> NUMPAGES   \* MERGEFORMAT </w:instrText>
                          </w:r>
                          <w:r w:rsidRPr="000F1F8C">
                            <w:rPr>
                              <w:rFonts w:ascii="Visby Round CF" w:hAnsi="Visby Round CF"/>
                              <w:color w:val="BFBFBF" w:themeColor="background1" w:themeShade="BF"/>
                              <w:sz w:val="18"/>
                              <w:szCs w:val="18"/>
                            </w:rPr>
                            <w:fldChar w:fldCharType="separate"/>
                          </w:r>
                          <w:r w:rsidRPr="000F1F8C">
                            <w:rPr>
                              <w:rFonts w:ascii="Visby Round CF" w:hAnsi="Visby Round CF"/>
                              <w:noProof/>
                              <w:color w:val="BFBFBF" w:themeColor="background1" w:themeShade="BF"/>
                              <w:sz w:val="18"/>
                              <w:szCs w:val="18"/>
                            </w:rPr>
                            <w:t>1</w:t>
                          </w:r>
                          <w:r w:rsidRPr="000F1F8C">
                            <w:rPr>
                              <w:rFonts w:ascii="Visby Round CF" w:hAnsi="Visby Round CF"/>
                              <w:color w:val="BFBFBF" w:themeColor="background1" w:themeShade="BF"/>
                              <w:sz w:val="18"/>
                              <w:szCs w:val="18"/>
                            </w:rPr>
                            <w:fldChar w:fldCharType="end"/>
                          </w:r>
                          <w:r w:rsidR="003D3269">
                            <w:rPr>
                              <w:rFonts w:ascii="Visby Round CF" w:hAnsi="Visby Round CF"/>
                              <w:color w:val="BFBFBF" w:themeColor="background1" w:themeShade="BF"/>
                              <w:sz w:val="18"/>
                              <w:szCs w:val="18"/>
                            </w:rPr>
                            <w:t xml:space="preserve"> | v241016</w:t>
                          </w:r>
                        </w:p>
                      </w:txbxContent>
                    </wps:txbx>
                    <wps:bodyPr rot="0" spcFirstLastPara="1" vertOverflow="overflow" horzOverflow="overflow" vert="vert270" wrap="square" lIns="50800" tIns="50800" rIns="50800" bIns="50800" numCol="1" spcCol="38100" rtlCol="0" fromWordArt="0" anchor="ctr" anchorCtr="0" forceAA="0" compatLnSpc="1">
                      <a:prstTxWarp prst="textNoShape">
                        <a:avLst/>
                      </a:prstTxWarp>
                      <a:spAutoFit/>
                    </wps:bodyPr>
                  </wps:wsp>
                </a:graphicData>
              </a:graphic>
            </wp:anchor>
          </w:drawing>
        </mc:Choice>
        <mc:Fallback>
          <w:pict>
            <v:shape w14:anchorId="65555D3A" id="Text Box 49" o:spid="_x0000_s1028" type="#_x0000_t202" style="position:absolute;margin-left:-26.9pt;margin-top:-193.25pt;width:24.3pt;height:141.4pt;z-index:251737088;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qVwfAIAAF4FAAAOAAAAZHJzL2Uyb0RvYy54bWysVEtv2zAMvg/YfxB0X+0k7ZIFdYosRYcB&#10;RVu0HXpWZCkxoNcopnb260fJeaHbpcN8kEWJr4/8qMurzhr2qiA23lV8cFZyppz0deNWFf/xfPNp&#10;wllE4WphvFMV36rIr2YfP1y2YaqGfu1NrYCRExenbaj4GjFMiyLKtbIinvmgHF1qD1YgibAqahAt&#10;ebemGJbl56L1UAfwUsVIp9f9JZ9l/1orifdaR4XMVJxyw7xCXpdpLWaXYroCEdaN3KUh/iELKxpH&#10;QQ+urgUKtoHmD1e2keCj13gmvS281o1UGQOhGZRv0DytRVAZCxUnhkOZ4v9zK+9en8IDMOy++o4a&#10;mArShjiNdJjwdBps+lOmjO6phNtD2VSHTNLhqJycj4ecSboajL9cjC9yXYujdYCI35S3LG0qDtSW&#10;XC3xehuRIpLqXiUFc/6mMSa3xjjWktfhuKTQUhBDtBG98YmWbZBYZBpb8fMyfQkGOTUuuVOZB30k&#10;QchGdbo9osw73BqVlI17VJo1dQabDqKE1XJhgPWsIVpTJnvu5BhkkBQ15fxO253JMcl32vfI9vG9&#10;w4O9o2nLRTgBl7bYLTtCV/HhvtNLX2+JAOD72YhB3jTUpVsR8UEADcOApwHHe1q08dQNv9txtvbw&#10;62/nSb/iaaXGcdbSfFU8/twIUJyZ744IfFFOUkvxVIBTYXkquI1deBphyoUSzNvRZJAcAJos0laD&#10;ty/0HMxTcJKFk5RgxSXCXlhg30V6UKSaz7MaDWIQeOuegkwBUjMSGZ+7FwFhx1gkrt/5/TyK6Rvi&#10;9rqZLWG+QaJvZnUqeF/eHd9oiDMvdw9OeiVO5ax1fBZnvwEAAP//AwBQSwMEFAAGAAgAAAAhACGo&#10;WereAAAACQEAAA8AAABkcnMvZG93bnJldi54bWxMj8FuwjAQRO+V+g/WVuoNbEoJUYiDKmjPFdBD&#10;j068JBHxOoodCH/f7ak9zs5q5k2+nVwnrjiE1pOGxVyBQKq8banW8HX6mKUgQjRkTecJNdwxwLZ4&#10;fMhNZv2NDng9xlpwCIXMaGhi7DMpQ9WgM2HueyT2zn5wJrIcamkHc+Nw18kXpRLpTEvc0Jgedw1W&#10;l+PoNOzr8vCuTuduvIfVft3vvqfq02v9/DS9bUBEnOLfM/ziMzoUzFT6kWwQnQYeEjXMlmmyAsH+&#10;a5qAKPmyUMs1yCKX/xcUPwAAAP//AwBQSwECLQAUAAYACAAAACEAtoM4kv4AAADhAQAAEwAAAAAA&#10;AAAAAAAAAAAAAAAAW0NvbnRlbnRfVHlwZXNdLnhtbFBLAQItABQABgAIAAAAIQA4/SH/1gAAAJQB&#10;AAALAAAAAAAAAAAAAAAAAC8BAABfcmVscy8ucmVsc1BLAQItABQABgAIAAAAIQAYwqVwfAIAAF4F&#10;AAAOAAAAAAAAAAAAAAAAAC4CAABkcnMvZTJvRG9jLnhtbFBLAQItABQABgAIAAAAIQAhqFnq3gAA&#10;AAkBAAAPAAAAAAAAAAAAAAAAANYEAABkcnMvZG93bnJldi54bWxQSwUGAAAAAAQABADzAAAA4QUA&#10;AAAA&#10;" filled="f" stroked="f" strokeweight="1pt">
              <v:stroke miterlimit="4"/>
              <v:textbox style="layout-flow:vertical;mso-layout-flow-alt:bottom-to-top;mso-fit-shape-to-text:t" inset="4pt,4pt,4pt,4pt">
                <w:txbxContent>
                  <w:p w14:paraId="6931EECC" w14:textId="12305DFD" w:rsidR="00C15EF2" w:rsidRPr="000F1F8C" w:rsidRDefault="00C15EF2">
                    <w:pPr>
                      <w:rPr>
                        <w:rFonts w:ascii="Visby Round CF" w:hAnsi="Visby Round CF"/>
                        <w:color w:val="BFBFBF" w:themeColor="background1" w:themeShade="BF"/>
                        <w:sz w:val="18"/>
                        <w:szCs w:val="18"/>
                      </w:rPr>
                    </w:pPr>
                    <w:r w:rsidRPr="000F1F8C">
                      <w:rPr>
                        <w:rFonts w:ascii="Visby Round CF" w:hAnsi="Visby Round CF"/>
                        <w:color w:val="BFBFBF" w:themeColor="background1" w:themeShade="BF"/>
                        <w:sz w:val="18"/>
                        <w:szCs w:val="18"/>
                      </w:rPr>
                      <w:t xml:space="preserve">Page </w:t>
                    </w:r>
                    <w:r w:rsidRPr="000F1F8C">
                      <w:rPr>
                        <w:rFonts w:ascii="Visby Round CF" w:hAnsi="Visby Round CF"/>
                        <w:color w:val="BFBFBF" w:themeColor="background1" w:themeShade="BF"/>
                        <w:sz w:val="18"/>
                        <w:szCs w:val="18"/>
                      </w:rPr>
                      <w:fldChar w:fldCharType="begin"/>
                    </w:r>
                    <w:r w:rsidRPr="000F1F8C">
                      <w:rPr>
                        <w:rFonts w:ascii="Visby Round CF" w:hAnsi="Visby Round CF"/>
                        <w:color w:val="BFBFBF" w:themeColor="background1" w:themeShade="BF"/>
                        <w:sz w:val="18"/>
                        <w:szCs w:val="18"/>
                      </w:rPr>
                      <w:instrText xml:space="preserve"> PAGE   \* MERGEFORMAT </w:instrText>
                    </w:r>
                    <w:r w:rsidRPr="000F1F8C">
                      <w:rPr>
                        <w:rFonts w:ascii="Visby Round CF" w:hAnsi="Visby Round CF"/>
                        <w:color w:val="BFBFBF" w:themeColor="background1" w:themeShade="BF"/>
                        <w:sz w:val="18"/>
                        <w:szCs w:val="18"/>
                      </w:rPr>
                      <w:fldChar w:fldCharType="separate"/>
                    </w:r>
                    <w:r w:rsidRPr="000F1F8C">
                      <w:rPr>
                        <w:rFonts w:ascii="Visby Round CF" w:hAnsi="Visby Round CF"/>
                        <w:noProof/>
                        <w:color w:val="BFBFBF" w:themeColor="background1" w:themeShade="BF"/>
                        <w:sz w:val="18"/>
                        <w:szCs w:val="18"/>
                      </w:rPr>
                      <w:t>1</w:t>
                    </w:r>
                    <w:r w:rsidRPr="000F1F8C">
                      <w:rPr>
                        <w:rFonts w:ascii="Visby Round CF" w:hAnsi="Visby Round CF"/>
                        <w:color w:val="BFBFBF" w:themeColor="background1" w:themeShade="BF"/>
                        <w:sz w:val="18"/>
                        <w:szCs w:val="18"/>
                      </w:rPr>
                      <w:fldChar w:fldCharType="end"/>
                    </w:r>
                    <w:r w:rsidRPr="000F1F8C">
                      <w:rPr>
                        <w:rFonts w:ascii="Visby Round CF" w:hAnsi="Visby Round CF"/>
                        <w:color w:val="BFBFBF" w:themeColor="background1" w:themeShade="BF"/>
                        <w:sz w:val="18"/>
                        <w:szCs w:val="18"/>
                      </w:rPr>
                      <w:t xml:space="preserve"> of </w:t>
                    </w:r>
                    <w:r w:rsidRPr="000F1F8C">
                      <w:rPr>
                        <w:rFonts w:ascii="Visby Round CF" w:hAnsi="Visby Round CF"/>
                        <w:color w:val="BFBFBF" w:themeColor="background1" w:themeShade="BF"/>
                        <w:sz w:val="18"/>
                        <w:szCs w:val="18"/>
                      </w:rPr>
                      <w:fldChar w:fldCharType="begin"/>
                    </w:r>
                    <w:r w:rsidRPr="000F1F8C">
                      <w:rPr>
                        <w:rFonts w:ascii="Visby Round CF" w:hAnsi="Visby Round CF"/>
                        <w:color w:val="BFBFBF" w:themeColor="background1" w:themeShade="BF"/>
                        <w:sz w:val="18"/>
                        <w:szCs w:val="18"/>
                      </w:rPr>
                      <w:instrText xml:space="preserve"> NUMPAGES   \* MERGEFORMAT </w:instrText>
                    </w:r>
                    <w:r w:rsidRPr="000F1F8C">
                      <w:rPr>
                        <w:rFonts w:ascii="Visby Round CF" w:hAnsi="Visby Round CF"/>
                        <w:color w:val="BFBFBF" w:themeColor="background1" w:themeShade="BF"/>
                        <w:sz w:val="18"/>
                        <w:szCs w:val="18"/>
                      </w:rPr>
                      <w:fldChar w:fldCharType="separate"/>
                    </w:r>
                    <w:r w:rsidRPr="000F1F8C">
                      <w:rPr>
                        <w:rFonts w:ascii="Visby Round CF" w:hAnsi="Visby Round CF"/>
                        <w:noProof/>
                        <w:color w:val="BFBFBF" w:themeColor="background1" w:themeShade="BF"/>
                        <w:sz w:val="18"/>
                        <w:szCs w:val="18"/>
                      </w:rPr>
                      <w:t>1</w:t>
                    </w:r>
                    <w:r w:rsidRPr="000F1F8C">
                      <w:rPr>
                        <w:rFonts w:ascii="Visby Round CF" w:hAnsi="Visby Round CF"/>
                        <w:color w:val="BFBFBF" w:themeColor="background1" w:themeShade="BF"/>
                        <w:sz w:val="18"/>
                        <w:szCs w:val="18"/>
                      </w:rPr>
                      <w:fldChar w:fldCharType="end"/>
                    </w:r>
                    <w:r w:rsidR="003D3269">
                      <w:rPr>
                        <w:rFonts w:ascii="Visby Round CF" w:hAnsi="Visby Round CF"/>
                        <w:color w:val="BFBFBF" w:themeColor="background1" w:themeShade="BF"/>
                        <w:sz w:val="18"/>
                        <w:szCs w:val="18"/>
                      </w:rPr>
                      <w:t xml:space="preserve"> | v241016</w:t>
                    </w:r>
                  </w:p>
                </w:txbxContent>
              </v:textbox>
              <w10:wrap anchorx="page"/>
            </v:shape>
          </w:pict>
        </mc:Fallback>
      </mc:AlternateContent>
    </w:r>
    <w:r w:rsidR="007B4DA5" w:rsidRPr="007B4DA5">
      <w:rPr>
        <w:noProof/>
      </w:rPr>
      <mc:AlternateContent>
        <mc:Choice Requires="wps">
          <w:drawing>
            <wp:anchor distT="0" distB="0" distL="114300" distR="114300" simplePos="0" relativeHeight="251731968" behindDoc="1" locked="0" layoutInCell="1" allowOverlap="1" wp14:anchorId="2194B09F" wp14:editId="604898F4">
              <wp:simplePos x="0" y="0"/>
              <wp:positionH relativeFrom="page">
                <wp:posOffset>457200</wp:posOffset>
              </wp:positionH>
              <wp:positionV relativeFrom="page">
                <wp:posOffset>12872085</wp:posOffset>
              </wp:positionV>
              <wp:extent cx="7778589" cy="859155"/>
              <wp:effectExtent l="0" t="0" r="0" b="0"/>
              <wp:wrapNone/>
              <wp:docPr id="36" name="Rectangl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8589" cy="859155"/>
                      </a:xfrm>
                      <a:prstGeom prst="rect">
                        <a:avLst/>
                      </a:prstGeom>
                      <a:solidFill>
                        <a:srgbClr val="05386B"/>
                      </a:solidFill>
                      <a:ln w="12700">
                        <a:miter lim="400000"/>
                      </a:ln>
                    </wps:spPr>
                    <wps:bodyPr lIns="38100" tIns="38100" rIns="38100" bIns="38100" anchor="ctr"/>
                  </wps:wsp>
                </a:graphicData>
              </a:graphic>
              <wp14:sizeRelH relativeFrom="margin">
                <wp14:pctWidth>0</wp14:pctWidth>
              </wp14:sizeRelH>
              <wp14:sizeRelV relativeFrom="margin">
                <wp14:pctHeight>0</wp14:pctHeight>
              </wp14:sizeRelV>
            </wp:anchor>
          </w:drawing>
        </mc:Choice>
        <mc:Fallback>
          <w:pict>
            <v:rect w14:anchorId="73AA788A" id="Rectangle" o:spid="_x0000_s1026" alt="&quot;&quot;" style="position:absolute;margin-left:36pt;margin-top:1013.55pt;width:612.5pt;height:67.65pt;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8GyoAEAADkDAAAOAAAAZHJzL2Uyb0RvYy54bWysUttu2zAMfR+wfxD0vthJ58Y14hTYig4F&#10;hq1Auw9QZCkWoBtILU7+vpSaJtn6NswPNClRhzyHXN3unWU7BWiC7/l8VnOmvAyD8due/3q+/9Ry&#10;hkn4QdjgVc8PCvnt+uOH1RQ7tQhjsIMCRiAeuyn2fEwpdlWFclRO4CxE5elSB3AiUQjbagAxEbqz&#10;1aKur6spwBAhSIVIp3evl3xd8LVWMv3UGlVitufUWyoWit1kW61XotuCiKORxzbEP3ThhPFU9AR1&#10;J5Jgv8G8g3JGQsCg00wGVwWtjVSFA7GZ13+xeRpFVIULiYPxJBP+P1j5Y/cUH4FkmCJ2SG5msdfg&#10;8p/6Y/si1uEkltonJulwuVy2TXvDmaS7trmZN01Wszq/joDpmwqOZafnQMMoGondd0yvqW8puRgG&#10;a4Z7Y20JYLv5aoHtRB5cc9Vefzmi/5FmPZto7RbLui7QziRaJ2tczz/X+Ts+sp46OzPM3iYMh0fK&#10;ffAk51U7p1yWLgO4DDaXgfByDLREMkHBz3A0n0L+uEt5AS7jUv688esXAAAA//8DAFBLAwQUAAYA&#10;CAAAACEAAvg7ed8AAAANAQAADwAAAGRycy9kb3ducmV2LnhtbEyPQU+EMBCF7yb+h2ZMvLmFxiyK&#10;lI0xUS8eZDWeC62AtlNsu4D/3tmTe5w3L+99r9qtzrLZhDh6lJBvMmAGO69H7CW8vz1e3QCLSaFW&#10;1qOR8Gsi7Orzs0qV2i/YmHmfekYhGEslYUhpKjmP3WCcihs/GaTfpw9OJTpDz3VQC4U7y0WWbblT&#10;I1LDoCbzMJjue39wEp4+fr5a74rXppnj/LzYYF+wlfLyYr2/A5bMmv7NcMQndKiJqfUH1JFZCYWg&#10;KUmCyESRAzs6xG1BWktavhXXwOuKn66o/wAAAP//AwBQSwECLQAUAAYACAAAACEAtoM4kv4AAADh&#10;AQAAEwAAAAAAAAAAAAAAAAAAAAAAW0NvbnRlbnRfVHlwZXNdLnhtbFBLAQItABQABgAIAAAAIQA4&#10;/SH/1gAAAJQBAAALAAAAAAAAAAAAAAAAAC8BAABfcmVscy8ucmVsc1BLAQItABQABgAIAAAAIQCH&#10;T8GyoAEAADkDAAAOAAAAAAAAAAAAAAAAAC4CAABkcnMvZTJvRG9jLnhtbFBLAQItABQABgAIAAAA&#10;IQAC+Dt53wAAAA0BAAAPAAAAAAAAAAAAAAAAAPoDAABkcnMvZG93bnJldi54bWxQSwUGAAAAAAQA&#10;BADzAAAABgUAAAAA&#10;" fillcolor="#05386b" stroked="f" strokeweight="1pt">
              <v:stroke miterlimit="4"/>
              <v:textbox inset="3pt,3pt,3pt,3pt"/>
              <w10:wrap anchorx="page" anchory="page"/>
            </v:rect>
          </w:pict>
        </mc:Fallback>
      </mc:AlternateContent>
    </w:r>
    <w:r w:rsidR="007B4DA5" w:rsidRPr="007B4DA5">
      <w:rPr>
        <w:noProof/>
      </w:rPr>
      <w:drawing>
        <wp:anchor distT="0" distB="0" distL="114300" distR="114300" simplePos="0" relativeHeight="251732992" behindDoc="0" locked="0" layoutInCell="1" allowOverlap="1" wp14:anchorId="5C20B6A2" wp14:editId="6E0B5790">
          <wp:simplePos x="0" y="0"/>
          <wp:positionH relativeFrom="margin">
            <wp:posOffset>457200</wp:posOffset>
          </wp:positionH>
          <wp:positionV relativeFrom="paragraph">
            <wp:posOffset>3368675</wp:posOffset>
          </wp:positionV>
          <wp:extent cx="2009775" cy="626110"/>
          <wp:effectExtent l="0" t="0" r="9525" b="2540"/>
          <wp:wrapNone/>
          <wp:docPr id="213995233" name="Picture 213995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9775" cy="626110"/>
                  </a:xfrm>
                  <a:prstGeom prst="rect">
                    <a:avLst/>
                  </a:prstGeom>
                  <a:noFill/>
                  <a:ln>
                    <a:noFill/>
                  </a:ln>
                </pic:spPr>
              </pic:pic>
            </a:graphicData>
          </a:graphic>
          <wp14:sizeRelH relativeFrom="page">
            <wp14:pctWidth>0</wp14:pctWidth>
          </wp14:sizeRelH>
          <wp14:sizeRelV relativeFrom="page">
            <wp14:pctHeight>0</wp14:pctHeight>
          </wp14:sizeRelV>
        </wp:anchor>
      </w:drawing>
    </w:r>
    <w:r w:rsidR="007B4DA5" w:rsidRPr="007B4DA5">
      <w:rPr>
        <w:noProof/>
      </w:rPr>
      <mc:AlternateContent>
        <mc:Choice Requires="wps">
          <w:drawing>
            <wp:anchor distT="0" distB="0" distL="114300" distR="114300" simplePos="0" relativeHeight="251734016" behindDoc="0" locked="0" layoutInCell="1" allowOverlap="1" wp14:anchorId="442B3309" wp14:editId="4851C6B2">
              <wp:simplePos x="0" y="0"/>
              <wp:positionH relativeFrom="page">
                <wp:posOffset>7773670</wp:posOffset>
              </wp:positionH>
              <wp:positionV relativeFrom="paragraph">
                <wp:posOffset>0</wp:posOffset>
              </wp:positionV>
              <wp:extent cx="455930" cy="3429000"/>
              <wp:effectExtent l="0" t="0" r="0" b="0"/>
              <wp:wrapNone/>
              <wp:docPr id="6" name="Text Box 6"/>
              <wp:cNvGraphicFramePr/>
              <a:graphic xmlns:a="http://schemas.openxmlformats.org/drawingml/2006/main">
                <a:graphicData uri="http://schemas.microsoft.com/office/word/2010/wordprocessingShape">
                  <wps:wsp>
                    <wps:cNvSpPr txBox="1"/>
                    <wps:spPr>
                      <a:xfrm>
                        <a:off x="0" y="0"/>
                        <a:ext cx="455930" cy="342900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767D4E03" w14:textId="77777777" w:rsidR="007B4DA5" w:rsidRPr="007B4DA5" w:rsidRDefault="007B4DA5" w:rsidP="007B4DA5">
                          <w:pPr>
                            <w:rPr>
                              <w:color w:val="808080" w:themeColor="background1" w:themeShade="80"/>
                              <w:sz w:val="24"/>
                              <w:szCs w:val="24"/>
                            </w:rPr>
                          </w:pPr>
                          <w:r w:rsidRPr="007B4DA5">
                            <w:rPr>
                              <w:color w:val="808080" w:themeColor="background1" w:themeShade="80"/>
                              <w:sz w:val="24"/>
                              <w:szCs w:val="24"/>
                            </w:rPr>
                            <w:t xml:space="preserve">Page </w:t>
                          </w:r>
                          <w:r w:rsidRPr="007B4DA5">
                            <w:rPr>
                              <w:color w:val="808080" w:themeColor="background1" w:themeShade="80"/>
                              <w:sz w:val="24"/>
                              <w:szCs w:val="24"/>
                            </w:rPr>
                            <w:fldChar w:fldCharType="begin"/>
                          </w:r>
                          <w:r w:rsidRPr="007B4DA5">
                            <w:rPr>
                              <w:color w:val="808080" w:themeColor="background1" w:themeShade="80"/>
                              <w:sz w:val="24"/>
                              <w:szCs w:val="24"/>
                            </w:rPr>
                            <w:instrText xml:space="preserve"> PAGE   \* MERGEFORMAT </w:instrText>
                          </w:r>
                          <w:r w:rsidRPr="007B4DA5">
                            <w:rPr>
                              <w:color w:val="808080" w:themeColor="background1" w:themeShade="80"/>
                              <w:sz w:val="24"/>
                              <w:szCs w:val="24"/>
                            </w:rPr>
                            <w:fldChar w:fldCharType="separate"/>
                          </w:r>
                          <w:r w:rsidRPr="007B4DA5">
                            <w:rPr>
                              <w:noProof/>
                              <w:color w:val="808080" w:themeColor="background1" w:themeShade="80"/>
                              <w:sz w:val="24"/>
                              <w:szCs w:val="24"/>
                            </w:rPr>
                            <w:t>1</w:t>
                          </w:r>
                          <w:r w:rsidRPr="007B4DA5">
                            <w:rPr>
                              <w:color w:val="808080" w:themeColor="background1" w:themeShade="80"/>
                              <w:sz w:val="24"/>
                              <w:szCs w:val="24"/>
                            </w:rPr>
                            <w:fldChar w:fldCharType="end"/>
                          </w:r>
                          <w:r w:rsidRPr="007B4DA5">
                            <w:rPr>
                              <w:color w:val="808080" w:themeColor="background1" w:themeShade="80"/>
                              <w:sz w:val="24"/>
                              <w:szCs w:val="24"/>
                            </w:rPr>
                            <w:t xml:space="preserve"> of </w:t>
                          </w:r>
                          <w:r w:rsidRPr="007B4DA5">
                            <w:rPr>
                              <w:color w:val="808080" w:themeColor="background1" w:themeShade="80"/>
                              <w:sz w:val="24"/>
                              <w:szCs w:val="24"/>
                            </w:rPr>
                            <w:fldChar w:fldCharType="begin"/>
                          </w:r>
                          <w:r w:rsidRPr="007B4DA5">
                            <w:rPr>
                              <w:color w:val="808080" w:themeColor="background1" w:themeShade="80"/>
                              <w:sz w:val="24"/>
                              <w:szCs w:val="24"/>
                            </w:rPr>
                            <w:instrText xml:space="preserve"> NUMPAGES   \* MERGEFORMAT </w:instrText>
                          </w:r>
                          <w:r w:rsidRPr="007B4DA5">
                            <w:rPr>
                              <w:color w:val="808080" w:themeColor="background1" w:themeShade="80"/>
                              <w:sz w:val="24"/>
                              <w:szCs w:val="24"/>
                            </w:rPr>
                            <w:fldChar w:fldCharType="separate"/>
                          </w:r>
                          <w:r w:rsidRPr="007B4DA5">
                            <w:rPr>
                              <w:noProof/>
                              <w:color w:val="808080" w:themeColor="background1" w:themeShade="80"/>
                              <w:sz w:val="24"/>
                              <w:szCs w:val="24"/>
                            </w:rPr>
                            <w:t>16</w:t>
                          </w:r>
                          <w:r w:rsidRPr="007B4DA5">
                            <w:rPr>
                              <w:color w:val="808080" w:themeColor="background1" w:themeShade="80"/>
                              <w:sz w:val="24"/>
                              <w:szCs w:val="24"/>
                            </w:rPr>
                            <w:fldChar w:fldCharType="end"/>
                          </w:r>
                        </w:p>
                      </w:txbxContent>
                    </wps:txbx>
                    <wps:bodyPr rot="0" spcFirstLastPara="1" vertOverflow="overflow" horzOverflow="overflow" vert="vert270" wrap="square" lIns="50800" tIns="50800" rIns="50800" bIns="508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B3309" id="Text Box 6" o:spid="_x0000_s1029" type="#_x0000_t202" style="position:absolute;margin-left:612.1pt;margin-top:0;width:35.9pt;height:270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VXKfAIAAF4FAAAOAAAAZHJzL2Uyb0RvYy54bWysVE1vGyEQvVfqf0Dcm13bSZtYWUduolSV&#10;oiZqUuWMWbBXYhkKOLvur++D9ZfSXlL1AgzMx5uZN1xe9a1hL8qHhmzFRyclZ8pKqhu7rPiPp9sP&#10;55yFKGwtDFlV8Y0K/Gr2/t1l56ZqTCsytfIMTmyYdq7iqxjdtCiCXKlWhBNyyuJRk29FhOiXRe1F&#10;B++tKcZl+bHoyNfOk1Qh4PZmeOSz7F9rJeO91kFFZioObDGvPq+LtBazSzFdeuFWjdzCEP+AohWN&#10;RdC9qxsRBVv75g9XbSM9BdLxRFJbkNaNVDkHZDMqX2XzuBJO5VxQnOD2ZQr/z6389vLoHjyL/Wfq&#10;0cBUkM6FacBlyqfXvk07kDK8o4SbfdlUH5nE5enZ2cUELxJPk9PxRVnmuhYHa+dD/KKoZelQcY+2&#10;5GqJl7sQERGqO5UUzNJtY0xujbGsA6zxJ/hkUoAh2ojB+EirbSJYZJoWYBB9H9/Y5E5lHgyRBDKb&#10;1CnkIct8ihujkrKx35VmTZ2TTRdB+uXi2ng2sAa0BpIddwA8GyRFDcxvtN2aHEC+0X7IDEY5Ptm4&#10;t7eYttTLIc0huZRn7Bc9skOjdp1eUL0BATwNsxGcvG3QpTsR4oPwGIYRTwMe77FoQ+gGbU+crcj/&#10;+tt90q94WtE4zjrMV8XDz7XwijPz1YLAZ+V5amk8FvyxsDgW7Lq9JowwsABgPk7OR8mBjyaLOGpP&#10;7TO+g3kKDllYCYAVl9HvhOs4dBEfilTzeVbDIDoR7+yjkylAKmUi41P/LLzbMjaC699oN49i+oq4&#10;g26ytDRfR9JNZnUq+FDebSMwxJns2w8n/RLHctY6fIuz3wAAAP//AwBQSwMEFAAGAAgAAAAhAKpk&#10;vA3hAAAACgEAAA8AAABkcnMvZG93bnJldi54bWxMj0tPwzAQhO9I/AdrkbhU1K5bKghxKoRAcKrU&#10;FA7cnNgkEX5EtpsHv57tCW47mtHsN/lusoYMOsTOOwGrJQOiXe1V5xoB78eXmzsgMUmnpPFOC5h1&#10;hF1xeZHLTPnRHfRQpoZgiYuZFNCm1GeUxrrVVsal77VD78sHKxPK0FAV5Ijl1lDO2JZa2Tn80Mpe&#10;P7W6/i5PVoBZj3P5ut4vfo7z8Byqj8Xn6m0vxPXV9PgAJOkp/YXhjI/oUCBT5U9ORWJQc77hmBWA&#10;k84+v9/iVQm43TAGtMjp/wnFLwAAAP//AwBQSwECLQAUAAYACAAAACEAtoM4kv4AAADhAQAAEwAA&#10;AAAAAAAAAAAAAAAAAAAAW0NvbnRlbnRfVHlwZXNdLnhtbFBLAQItABQABgAIAAAAIQA4/SH/1gAA&#10;AJQBAAALAAAAAAAAAAAAAAAAAC8BAABfcmVscy8ucmVsc1BLAQItABQABgAIAAAAIQDoFVXKfAIA&#10;AF4FAAAOAAAAAAAAAAAAAAAAAC4CAABkcnMvZTJvRG9jLnhtbFBLAQItABQABgAIAAAAIQCqZLwN&#10;4QAAAAoBAAAPAAAAAAAAAAAAAAAAANYEAABkcnMvZG93bnJldi54bWxQSwUGAAAAAAQABADzAAAA&#10;5AUAAAAA&#10;" filled="f" stroked="f" strokeweight="1pt">
              <v:stroke miterlimit="4"/>
              <v:textbox style="layout-flow:vertical;mso-layout-flow-alt:bottom-to-top" inset="4pt,4pt,4pt,4pt">
                <w:txbxContent>
                  <w:p w14:paraId="767D4E03" w14:textId="77777777" w:rsidR="007B4DA5" w:rsidRPr="007B4DA5" w:rsidRDefault="007B4DA5" w:rsidP="007B4DA5">
                    <w:pPr>
                      <w:rPr>
                        <w:color w:val="808080" w:themeColor="background1" w:themeShade="80"/>
                        <w:sz w:val="24"/>
                        <w:szCs w:val="24"/>
                      </w:rPr>
                    </w:pPr>
                    <w:r w:rsidRPr="007B4DA5">
                      <w:rPr>
                        <w:color w:val="808080" w:themeColor="background1" w:themeShade="80"/>
                        <w:sz w:val="24"/>
                        <w:szCs w:val="24"/>
                      </w:rPr>
                      <w:t xml:space="preserve">Page </w:t>
                    </w:r>
                    <w:r w:rsidRPr="007B4DA5">
                      <w:rPr>
                        <w:color w:val="808080" w:themeColor="background1" w:themeShade="80"/>
                        <w:sz w:val="24"/>
                        <w:szCs w:val="24"/>
                      </w:rPr>
                      <w:fldChar w:fldCharType="begin"/>
                    </w:r>
                    <w:r w:rsidRPr="007B4DA5">
                      <w:rPr>
                        <w:color w:val="808080" w:themeColor="background1" w:themeShade="80"/>
                        <w:sz w:val="24"/>
                        <w:szCs w:val="24"/>
                      </w:rPr>
                      <w:instrText xml:space="preserve"> PAGE   \* MERGEFORMAT </w:instrText>
                    </w:r>
                    <w:r w:rsidRPr="007B4DA5">
                      <w:rPr>
                        <w:color w:val="808080" w:themeColor="background1" w:themeShade="80"/>
                        <w:sz w:val="24"/>
                        <w:szCs w:val="24"/>
                      </w:rPr>
                      <w:fldChar w:fldCharType="separate"/>
                    </w:r>
                    <w:r w:rsidRPr="007B4DA5">
                      <w:rPr>
                        <w:noProof/>
                        <w:color w:val="808080" w:themeColor="background1" w:themeShade="80"/>
                        <w:sz w:val="24"/>
                        <w:szCs w:val="24"/>
                      </w:rPr>
                      <w:t>1</w:t>
                    </w:r>
                    <w:r w:rsidRPr="007B4DA5">
                      <w:rPr>
                        <w:color w:val="808080" w:themeColor="background1" w:themeShade="80"/>
                        <w:sz w:val="24"/>
                        <w:szCs w:val="24"/>
                      </w:rPr>
                      <w:fldChar w:fldCharType="end"/>
                    </w:r>
                    <w:r w:rsidRPr="007B4DA5">
                      <w:rPr>
                        <w:color w:val="808080" w:themeColor="background1" w:themeShade="80"/>
                        <w:sz w:val="24"/>
                        <w:szCs w:val="24"/>
                      </w:rPr>
                      <w:t xml:space="preserve"> of </w:t>
                    </w:r>
                    <w:r w:rsidRPr="007B4DA5">
                      <w:rPr>
                        <w:color w:val="808080" w:themeColor="background1" w:themeShade="80"/>
                        <w:sz w:val="24"/>
                        <w:szCs w:val="24"/>
                      </w:rPr>
                      <w:fldChar w:fldCharType="begin"/>
                    </w:r>
                    <w:r w:rsidRPr="007B4DA5">
                      <w:rPr>
                        <w:color w:val="808080" w:themeColor="background1" w:themeShade="80"/>
                        <w:sz w:val="24"/>
                        <w:szCs w:val="24"/>
                      </w:rPr>
                      <w:instrText xml:space="preserve"> NUMPAGES   \* MERGEFORMAT </w:instrText>
                    </w:r>
                    <w:r w:rsidRPr="007B4DA5">
                      <w:rPr>
                        <w:color w:val="808080" w:themeColor="background1" w:themeShade="80"/>
                        <w:sz w:val="24"/>
                        <w:szCs w:val="24"/>
                      </w:rPr>
                      <w:fldChar w:fldCharType="separate"/>
                    </w:r>
                    <w:r w:rsidRPr="007B4DA5">
                      <w:rPr>
                        <w:noProof/>
                        <w:color w:val="808080" w:themeColor="background1" w:themeShade="80"/>
                        <w:sz w:val="24"/>
                        <w:szCs w:val="24"/>
                      </w:rPr>
                      <w:t>16</w:t>
                    </w:r>
                    <w:r w:rsidRPr="007B4DA5">
                      <w:rPr>
                        <w:color w:val="808080" w:themeColor="background1" w:themeShade="80"/>
                        <w:sz w:val="24"/>
                        <w:szCs w:val="24"/>
                      </w:rPr>
                      <w:fldChar w:fldCharType="end"/>
                    </w:r>
                  </w:p>
                </w:txbxContent>
              </v:textbox>
              <w10:wrap anchorx="page"/>
            </v:shape>
          </w:pict>
        </mc:Fallback>
      </mc:AlternateContent>
    </w:r>
    <w:r w:rsidR="00986E8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394281" w14:textId="77777777" w:rsidR="006154FE" w:rsidRDefault="006154FE" w:rsidP="008F1194">
      <w:r>
        <w:separator/>
      </w:r>
    </w:p>
  </w:footnote>
  <w:footnote w:type="continuationSeparator" w:id="0">
    <w:p w14:paraId="077CF7F7" w14:textId="77777777" w:rsidR="006154FE" w:rsidRDefault="006154FE" w:rsidP="008F1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900A0" w14:textId="7ABD852D" w:rsidR="00986E89" w:rsidRPr="00531310" w:rsidRDefault="00233993" w:rsidP="00986E89">
    <w:pPr>
      <w:tabs>
        <w:tab w:val="right" w:pos="10530"/>
      </w:tabs>
      <w:spacing w:line="300" w:lineRule="auto"/>
      <w:ind w:right="-12"/>
      <w:jc w:val="center"/>
      <w:rPr>
        <w:color w:val="05386B"/>
      </w:rPr>
    </w:pPr>
    <w:r w:rsidRPr="00531310">
      <w:rPr>
        <w:noProof/>
        <w:color w:val="05386B"/>
      </w:rPr>
      <mc:AlternateContent>
        <mc:Choice Requires="wps">
          <w:drawing>
            <wp:anchor distT="0" distB="0" distL="114300" distR="114300" simplePos="0" relativeHeight="251751424" behindDoc="0" locked="0" layoutInCell="1" allowOverlap="1" wp14:anchorId="67671401" wp14:editId="17FB97C5">
              <wp:simplePos x="0" y="0"/>
              <wp:positionH relativeFrom="margin">
                <wp:align>center</wp:align>
              </wp:positionH>
              <wp:positionV relativeFrom="paragraph">
                <wp:posOffset>650240</wp:posOffset>
              </wp:positionV>
              <wp:extent cx="6689926" cy="0"/>
              <wp:effectExtent l="0" t="0" r="0" b="0"/>
              <wp:wrapNone/>
              <wp:docPr id="36835919" name="Straight Connector 2"/>
              <wp:cNvGraphicFramePr/>
              <a:graphic xmlns:a="http://schemas.openxmlformats.org/drawingml/2006/main">
                <a:graphicData uri="http://schemas.microsoft.com/office/word/2010/wordprocessingShape">
                  <wps:wsp>
                    <wps:cNvCnPr/>
                    <wps:spPr>
                      <a:xfrm>
                        <a:off x="0" y="0"/>
                        <a:ext cx="6689926" cy="0"/>
                      </a:xfrm>
                      <a:prstGeom prst="line">
                        <a:avLst/>
                      </a:prstGeom>
                      <a:noFill/>
                      <a:ln w="19050" cap="flat">
                        <a:solidFill>
                          <a:srgbClr val="05386B"/>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3593948F" id="Straight Connector 2" o:spid="_x0000_s1026" style="position:absolute;z-index:2517514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1.2pt" to="526.75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GBj4AEAACEEAAAOAAAAZHJzL2Uyb0RvYy54bWysU8tu2zAQvBfoPxC811KcxrAFywESI70U&#10;bdDHB9AUaRHgC1zWsv++y5Vsp+0pRXSg+NgZ7swu1/dHZ9lBJTDBt/xmVnOmvAyd8fuW//zx9GHJ&#10;GWThO2GDVy0/KeD3m/fv1kNs1Dz0wXYqMSTx0Ayx5X3OsakqkL1yAmYhKo+HOiQnMi7TvuqSGJDd&#10;2Wpe14tqCKmLKUgFgLvb8ZBviF9rJfNXrUFlZluOuWUaE427MlabtWj2ScTeyCkN8R9ZOGE8Xnqh&#10;2oos2K9k/qFyRqYAQeeZDK4KWhupSAOquan/UvO9F1GRFjQH4sUmeDta+eXw6J8T2jBEaCA+p6Li&#10;qJMrf8yPHcms08UsdcxM4uZisVyt5gvO5PmsugJjgvxJBcfKpOXW+KJDNOLwGTJehqHnkLLtw5Ox&#10;lmphPRuwkVb1HZZLCmwJbUUmMARruhJYIJD2u0eb2EGUyt7dLhcPpZhI/EdYuWUroB/j6GisuTMZ&#10;G88a1/KPdfkmtPWFXVHrjLkiY7ztCvfVIprlk1Ul2PpvSjPTkVOUm5ySGxsNXwJqObcbZkiAEqhR&#10;zCuxE+Sa5CvxozIE0f3B5wve4wMlE16IK9Nd6E7UIaQf+5Bcnt5MafSXa3Lp+rI3vwEAAP//AwBQ&#10;SwMEFAAGAAgAAAAhAJd/GxPbAAAACQEAAA8AAABkcnMvZG93bnJldi54bWxMj8FOwzAQRO9I/IO1&#10;SFwq6rSlpQpxqgrROxQu3DbxkkTY6xC7bfr3bCUkOO7MauZNsRm9U0caYhfYwGyagSKug+24MfD+&#10;trtbg4oJ2aILTAbOFGFTXl8VmNtw4lc67lOjJIRjjgbalPpc61i35DFOQ08s3mcYPCY5h0bbAU8S&#10;7p2eZ9lKe+xYGlrs6aml+mt/8NK7mjyfq8U4qb63aT37eNi9IDljbm/G7SOoRGP6e4YLvqBDKUxV&#10;OLCNyhmQIUnUbH4P6mJny8USVPUr6bLQ/xeUPwAAAP//AwBQSwECLQAUAAYACAAAACEAtoM4kv4A&#10;AADhAQAAEwAAAAAAAAAAAAAAAAAAAAAAW0NvbnRlbnRfVHlwZXNdLnhtbFBLAQItABQABgAIAAAA&#10;IQA4/SH/1gAAAJQBAAALAAAAAAAAAAAAAAAAAC8BAABfcmVscy8ucmVsc1BLAQItABQABgAIAAAA&#10;IQB3oGBj4AEAACEEAAAOAAAAAAAAAAAAAAAAAC4CAABkcnMvZTJvRG9jLnhtbFBLAQItABQABgAI&#10;AAAAIQCXfxsT2wAAAAkBAAAPAAAAAAAAAAAAAAAAADoEAABkcnMvZG93bnJldi54bWxQSwUGAAAA&#10;AAQABADzAAAAQgUAAAAA&#10;" strokecolor="#05386b" strokeweight="1.5pt">
              <v:stroke miterlimit="4" joinstyle="miter"/>
              <w10:wrap anchorx="margin"/>
            </v:line>
          </w:pict>
        </mc:Fallback>
      </mc:AlternateContent>
    </w:r>
    <w:r w:rsidR="00986E89" w:rsidRPr="00531310">
      <w:rPr>
        <w:rFonts w:asciiTheme="minorHAnsi" w:hAnsiTheme="minorHAnsi" w:cstheme="minorHAnsi"/>
        <w:b/>
        <w:bCs/>
        <w:color w:val="05386B"/>
        <w:sz w:val="36"/>
        <w:szCs w:val="36"/>
      </w:rPr>
      <w:t>QuietMatrix™</w:t>
    </w:r>
    <w:r w:rsidRPr="00531310">
      <w:rPr>
        <w:rFonts w:asciiTheme="minorHAnsi" w:hAnsiTheme="minorHAnsi" w:cstheme="minorHAnsi"/>
        <w:b/>
        <w:bCs/>
        <w:color w:val="05386B"/>
        <w:sz w:val="36"/>
        <w:szCs w:val="36"/>
      </w:rPr>
      <w:t> </w:t>
    </w:r>
    <w:r w:rsidR="00986E89" w:rsidRPr="00531310">
      <w:rPr>
        <w:rFonts w:asciiTheme="minorHAnsi" w:hAnsiTheme="minorHAnsi" w:cstheme="minorHAnsi"/>
        <w:b/>
        <w:bCs/>
        <w:color w:val="05386B"/>
        <w:sz w:val="36"/>
        <w:szCs w:val="36"/>
      </w:rPr>
      <w:t>CORE</w:t>
    </w:r>
    <w:r w:rsidRPr="00531310">
      <w:rPr>
        <w:rFonts w:asciiTheme="minorHAnsi" w:hAnsiTheme="minorHAnsi" w:cstheme="minorHAnsi"/>
        <w:b/>
        <w:bCs/>
        <w:color w:val="05386B"/>
        <w:sz w:val="36"/>
        <w:szCs w:val="36"/>
      </w:rPr>
      <w:t> </w:t>
    </w:r>
    <w:r w:rsidR="00986E89" w:rsidRPr="00531310">
      <w:rPr>
        <w:rFonts w:asciiTheme="minorHAnsi" w:hAnsiTheme="minorHAnsi" w:cstheme="minorHAnsi"/>
        <w:b/>
        <w:bCs/>
        <w:color w:val="05386B"/>
        <w:sz w:val="36"/>
        <w:szCs w:val="36"/>
      </w:rPr>
      <w:t>(2”)</w:t>
    </w:r>
    <w:r w:rsidR="00986E89" w:rsidRPr="00531310">
      <w:rPr>
        <w:rFonts w:asciiTheme="minorHAnsi" w:hAnsiTheme="minorHAnsi" w:cstheme="minorHAnsi"/>
        <w:b/>
        <w:bCs/>
        <w:color w:val="05386B"/>
        <w:sz w:val="36"/>
        <w:szCs w:val="36"/>
      </w:rPr>
      <w:br/>
    </w:r>
    <w:r w:rsidR="00986E89" w:rsidRPr="00531310">
      <w:rPr>
        <w:rFonts w:asciiTheme="minorHAnsi" w:hAnsiTheme="minorHAnsi" w:cstheme="minorHAnsi"/>
        <w:color w:val="05386B"/>
        <w:sz w:val="24"/>
        <w:szCs w:val="24"/>
      </w:rPr>
      <w:t>Concrete Floating Floor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079C2B8A"/>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DC321762"/>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10675B0"/>
    <w:multiLevelType w:val="hybridMultilevel"/>
    <w:tmpl w:val="08866F0C"/>
    <w:lvl w:ilvl="0" w:tplc="87869B7E">
      <w:start w:val="1"/>
      <w:numFmt w:val="bullet"/>
      <w:pStyle w:val="Graphbullet4"/>
      <w:lvlText w:val=""/>
      <w:lvlJc w:val="left"/>
      <w:pPr>
        <w:ind w:left="720" w:hanging="360"/>
      </w:pPr>
      <w:rPr>
        <w:rFonts w:ascii="Symbol" w:hAnsi="Symbol" w:hint="default"/>
        <w:color w:val="5E5E5E" w:themeColor="text2"/>
        <w:u w:color="264D2B"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1B0354"/>
    <w:multiLevelType w:val="hybridMultilevel"/>
    <w:tmpl w:val="A1281CDC"/>
    <w:lvl w:ilvl="0" w:tplc="AEA2F03A">
      <w:start w:val="1"/>
      <w:numFmt w:val="bullet"/>
      <w:pStyle w:val="Graphbullet3"/>
      <w:lvlText w:val=""/>
      <w:lvlJc w:val="left"/>
      <w:pPr>
        <w:ind w:left="720" w:hanging="360"/>
      </w:pPr>
      <w:rPr>
        <w:rFonts w:ascii="Symbol" w:hAnsi="Symbol" w:hint="default"/>
        <w:color w:val="A6A6A6" w:themeColor="background1" w:themeShade="A6"/>
        <w:u w:color="264D2B"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98407C"/>
    <w:multiLevelType w:val="hybridMultilevel"/>
    <w:tmpl w:val="A928E862"/>
    <w:lvl w:ilvl="0" w:tplc="FFFFFFFF">
      <w:start w:val="1"/>
      <w:numFmt w:val="upperLetter"/>
      <w:lvlText w:val="%1."/>
      <w:lvlJc w:val="left"/>
      <w:pPr>
        <w:ind w:left="360" w:hanging="360"/>
      </w:pPr>
      <w:rPr>
        <w:rFonts w:cs="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5" w15:restartNumberingAfterBreak="0">
    <w:nsid w:val="042D5007"/>
    <w:multiLevelType w:val="hybridMultilevel"/>
    <w:tmpl w:val="F9E44148"/>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6533D15"/>
    <w:multiLevelType w:val="hybridMultilevel"/>
    <w:tmpl w:val="6A4EB618"/>
    <w:lvl w:ilvl="0" w:tplc="0409000F">
      <w:start w:val="1"/>
      <w:numFmt w:val="decimal"/>
      <w:lvlText w:val="%1."/>
      <w:lvlJc w:val="left"/>
      <w:pPr>
        <w:ind w:left="360" w:hanging="360"/>
      </w:pPr>
      <w:rPr>
        <w:rFonts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08B23B8B"/>
    <w:multiLevelType w:val="hybridMultilevel"/>
    <w:tmpl w:val="E130A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9941A06"/>
    <w:multiLevelType w:val="hybridMultilevel"/>
    <w:tmpl w:val="3CB43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386B00"/>
    <w:multiLevelType w:val="hybridMultilevel"/>
    <w:tmpl w:val="CA9658E0"/>
    <w:lvl w:ilvl="0" w:tplc="04090015">
      <w:start w:val="1"/>
      <w:numFmt w:val="upperLetter"/>
      <w:lvlText w:val="%1."/>
      <w:lvlJc w:val="left"/>
      <w:pPr>
        <w:tabs>
          <w:tab w:val="num" w:pos="720"/>
        </w:tabs>
        <w:ind w:left="720" w:hanging="360"/>
      </w:pPr>
      <w:rPr>
        <w:rFonts w:cs="Times New Roman"/>
      </w:rPr>
    </w:lvl>
    <w:lvl w:ilvl="1" w:tplc="F4666F5E">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5AB775D"/>
    <w:multiLevelType w:val="hybridMultilevel"/>
    <w:tmpl w:val="F9E44148"/>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5F57AF7"/>
    <w:multiLevelType w:val="multilevel"/>
    <w:tmpl w:val="929C0FC4"/>
    <w:styleLink w:val="BullettedList"/>
    <w:lvl w:ilvl="0">
      <w:start w:val="1"/>
      <w:numFmt w:val="bullet"/>
      <w:pStyle w:val="Bullets"/>
      <w:lvlText w:val=""/>
      <w:lvlJc w:val="left"/>
      <w:pPr>
        <w:ind w:left="530" w:hanging="360"/>
      </w:pPr>
      <w:rPr>
        <w:rFonts w:ascii="Symbol" w:hAnsi="Symbol" w:hint="default"/>
        <w:color w:val="60B966" w:themeColor="accent2"/>
      </w:rPr>
    </w:lvl>
    <w:lvl w:ilvl="1">
      <w:start w:val="1"/>
      <w:numFmt w:val="bullet"/>
      <w:pStyle w:val="ListBullet2"/>
      <w:lvlText w:val="o"/>
      <w:lvlJc w:val="left"/>
      <w:pPr>
        <w:ind w:left="1440" w:hanging="360"/>
      </w:pPr>
      <w:rPr>
        <w:rFonts w:ascii="Courier New" w:hAnsi="Courier New" w:hint="default"/>
        <w:color w:val="60B966" w:themeColor="accent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DA5AD5"/>
    <w:multiLevelType w:val="hybridMultilevel"/>
    <w:tmpl w:val="BD20F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277AFC"/>
    <w:multiLevelType w:val="hybridMultilevel"/>
    <w:tmpl w:val="22A46128"/>
    <w:lvl w:ilvl="0" w:tplc="94AE65E6">
      <w:start w:val="1"/>
      <w:numFmt w:val="bullet"/>
      <w:pStyle w:val="Graphbullet"/>
      <w:lvlText w:val=""/>
      <w:lvlJc w:val="left"/>
      <w:pPr>
        <w:ind w:left="720" w:hanging="360"/>
      </w:pPr>
      <w:rPr>
        <w:rFonts w:ascii="Symbol" w:hAnsi="Symbol" w:hint="default"/>
        <w:color w:val="264D2B" w:themeColor="accent1"/>
        <w:u w:color="264D2B"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3547C4"/>
    <w:multiLevelType w:val="hybridMultilevel"/>
    <w:tmpl w:val="D0644C9E"/>
    <w:lvl w:ilvl="0" w:tplc="D68A18BC">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263C8E"/>
    <w:multiLevelType w:val="multilevel"/>
    <w:tmpl w:val="24FE79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456F0B"/>
    <w:multiLevelType w:val="hybridMultilevel"/>
    <w:tmpl w:val="8640E514"/>
    <w:lvl w:ilvl="0" w:tplc="88EC3A62">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EDB6146"/>
    <w:multiLevelType w:val="hybridMultilevel"/>
    <w:tmpl w:val="1DF0C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7BE5D17"/>
    <w:multiLevelType w:val="hybridMultilevel"/>
    <w:tmpl w:val="0F4A044E"/>
    <w:lvl w:ilvl="0" w:tplc="04090001">
      <w:start w:val="1"/>
      <w:numFmt w:val="bullet"/>
      <w:lvlText w:val=""/>
      <w:lvlJc w:val="left"/>
      <w:pPr>
        <w:ind w:left="360" w:hanging="360"/>
      </w:pPr>
      <w:rPr>
        <w:rFonts w:ascii="Symbol" w:hAnsi="Symbol" w:hint="default"/>
      </w:rPr>
    </w:lvl>
    <w:lvl w:ilvl="1" w:tplc="6C02EFCE">
      <w:numFmt w:val="bullet"/>
      <w:lvlText w:val="•"/>
      <w:lvlJc w:val="left"/>
      <w:pPr>
        <w:ind w:left="1440" w:hanging="72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7C57942"/>
    <w:multiLevelType w:val="hybridMultilevel"/>
    <w:tmpl w:val="F9E44148"/>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282B3981"/>
    <w:multiLevelType w:val="hybridMultilevel"/>
    <w:tmpl w:val="8ABE26DE"/>
    <w:lvl w:ilvl="0" w:tplc="04090003">
      <w:start w:val="1"/>
      <w:numFmt w:val="bullet"/>
      <w:lvlText w:val="o"/>
      <w:lvlJc w:val="left"/>
      <w:pPr>
        <w:ind w:left="530" w:hanging="360"/>
      </w:pPr>
      <w:rPr>
        <w:rFonts w:ascii="Courier New" w:hAnsi="Courier New" w:cs="Courier New" w:hint="default"/>
        <w:color w:val="60B966" w:themeColor="accen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D92466"/>
    <w:multiLevelType w:val="hybridMultilevel"/>
    <w:tmpl w:val="A928E862"/>
    <w:lvl w:ilvl="0" w:tplc="FFFFFFFF">
      <w:start w:val="1"/>
      <w:numFmt w:val="upperLetter"/>
      <w:lvlText w:val="%1."/>
      <w:lvlJc w:val="left"/>
      <w:pPr>
        <w:ind w:left="1170" w:hanging="360"/>
      </w:pPr>
      <w:rPr>
        <w:rFonts w:cs="Times New Roman" w:hint="default"/>
      </w:rPr>
    </w:lvl>
    <w:lvl w:ilvl="1" w:tplc="FFFFFFFF" w:tentative="1">
      <w:start w:val="1"/>
      <w:numFmt w:val="lowerLetter"/>
      <w:lvlText w:val="%2."/>
      <w:lvlJc w:val="left"/>
      <w:pPr>
        <w:ind w:left="1890" w:hanging="360"/>
      </w:pPr>
      <w:rPr>
        <w:rFonts w:cs="Times New Roman"/>
      </w:rPr>
    </w:lvl>
    <w:lvl w:ilvl="2" w:tplc="FFFFFFFF" w:tentative="1">
      <w:start w:val="1"/>
      <w:numFmt w:val="lowerRoman"/>
      <w:lvlText w:val="%3."/>
      <w:lvlJc w:val="right"/>
      <w:pPr>
        <w:ind w:left="2610" w:hanging="180"/>
      </w:pPr>
      <w:rPr>
        <w:rFonts w:cs="Times New Roman"/>
      </w:rPr>
    </w:lvl>
    <w:lvl w:ilvl="3" w:tplc="FFFFFFFF" w:tentative="1">
      <w:start w:val="1"/>
      <w:numFmt w:val="decimal"/>
      <w:lvlText w:val="%4."/>
      <w:lvlJc w:val="left"/>
      <w:pPr>
        <w:ind w:left="3330" w:hanging="360"/>
      </w:pPr>
      <w:rPr>
        <w:rFonts w:cs="Times New Roman"/>
      </w:rPr>
    </w:lvl>
    <w:lvl w:ilvl="4" w:tplc="FFFFFFFF" w:tentative="1">
      <w:start w:val="1"/>
      <w:numFmt w:val="lowerLetter"/>
      <w:lvlText w:val="%5."/>
      <w:lvlJc w:val="left"/>
      <w:pPr>
        <w:ind w:left="4050" w:hanging="360"/>
      </w:pPr>
      <w:rPr>
        <w:rFonts w:cs="Times New Roman"/>
      </w:rPr>
    </w:lvl>
    <w:lvl w:ilvl="5" w:tplc="FFFFFFFF" w:tentative="1">
      <w:start w:val="1"/>
      <w:numFmt w:val="lowerRoman"/>
      <w:lvlText w:val="%6."/>
      <w:lvlJc w:val="right"/>
      <w:pPr>
        <w:ind w:left="4770" w:hanging="180"/>
      </w:pPr>
      <w:rPr>
        <w:rFonts w:cs="Times New Roman"/>
      </w:rPr>
    </w:lvl>
    <w:lvl w:ilvl="6" w:tplc="FFFFFFFF" w:tentative="1">
      <w:start w:val="1"/>
      <w:numFmt w:val="decimal"/>
      <w:lvlText w:val="%7."/>
      <w:lvlJc w:val="left"/>
      <w:pPr>
        <w:ind w:left="5490" w:hanging="360"/>
      </w:pPr>
      <w:rPr>
        <w:rFonts w:cs="Times New Roman"/>
      </w:rPr>
    </w:lvl>
    <w:lvl w:ilvl="7" w:tplc="FFFFFFFF" w:tentative="1">
      <w:start w:val="1"/>
      <w:numFmt w:val="lowerLetter"/>
      <w:lvlText w:val="%8."/>
      <w:lvlJc w:val="left"/>
      <w:pPr>
        <w:ind w:left="6210" w:hanging="360"/>
      </w:pPr>
      <w:rPr>
        <w:rFonts w:cs="Times New Roman"/>
      </w:rPr>
    </w:lvl>
    <w:lvl w:ilvl="8" w:tplc="FFFFFFFF" w:tentative="1">
      <w:start w:val="1"/>
      <w:numFmt w:val="lowerRoman"/>
      <w:lvlText w:val="%9."/>
      <w:lvlJc w:val="right"/>
      <w:pPr>
        <w:ind w:left="6930" w:hanging="180"/>
      </w:pPr>
      <w:rPr>
        <w:rFonts w:cs="Times New Roman"/>
      </w:rPr>
    </w:lvl>
  </w:abstractNum>
  <w:abstractNum w:abstractNumId="22" w15:restartNumberingAfterBreak="0">
    <w:nsid w:val="2AEA1B3D"/>
    <w:multiLevelType w:val="hybridMultilevel"/>
    <w:tmpl w:val="3B2A0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C1B3342"/>
    <w:multiLevelType w:val="multilevel"/>
    <w:tmpl w:val="AADE7BDE"/>
    <w:lvl w:ilvl="0">
      <w:start w:val="1"/>
      <w:numFmt w:val="decimal"/>
      <w:lvlText w:val="%1"/>
      <w:lvlJc w:val="left"/>
      <w:pPr>
        <w:ind w:left="460" w:hanging="460"/>
      </w:pPr>
      <w:rPr>
        <w:rFonts w:hint="default"/>
      </w:rPr>
    </w:lvl>
    <w:lvl w:ilvl="1">
      <w:start w:val="1"/>
      <w:numFmt w:val="decimalZero"/>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CA334D2"/>
    <w:multiLevelType w:val="hybridMultilevel"/>
    <w:tmpl w:val="105877F2"/>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D9448EF"/>
    <w:multiLevelType w:val="hybridMultilevel"/>
    <w:tmpl w:val="20941740"/>
    <w:lvl w:ilvl="0" w:tplc="5F42D17E">
      <w:start w:val="1"/>
      <w:numFmt w:val="bullet"/>
      <w:pStyle w:val="Graphbullet2"/>
      <w:lvlText w:val=""/>
      <w:lvlJc w:val="left"/>
      <w:pPr>
        <w:ind w:left="720" w:hanging="360"/>
      </w:pPr>
      <w:rPr>
        <w:rFonts w:ascii="Symbol" w:hAnsi="Symbol" w:hint="default"/>
        <w:color w:val="60B966" w:themeColor="accent2"/>
        <w:u w:color="264D2B"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E867BE"/>
    <w:multiLevelType w:val="hybridMultilevel"/>
    <w:tmpl w:val="80663A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1CF1929"/>
    <w:multiLevelType w:val="hybridMultilevel"/>
    <w:tmpl w:val="BB044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21351B2"/>
    <w:multiLevelType w:val="hybridMultilevel"/>
    <w:tmpl w:val="C2A23606"/>
    <w:lvl w:ilvl="0" w:tplc="04090001">
      <w:start w:val="1"/>
      <w:numFmt w:val="bullet"/>
      <w:lvlText w:val=""/>
      <w:lvlJc w:val="left"/>
      <w:pPr>
        <w:ind w:left="360" w:hanging="360"/>
      </w:pPr>
      <w:rPr>
        <w:rFonts w:ascii="Symbol" w:hAnsi="Symbol" w:hint="default"/>
      </w:rPr>
    </w:lvl>
    <w:lvl w:ilvl="1" w:tplc="4D344304">
      <w:start w:val="1"/>
      <w:numFmt w:val="bullet"/>
      <w:lvlText w:val="o"/>
      <w:lvlJc w:val="center"/>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30B7AF6"/>
    <w:multiLevelType w:val="hybridMultilevel"/>
    <w:tmpl w:val="F46C5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3DA5E50"/>
    <w:multiLevelType w:val="hybridMultilevel"/>
    <w:tmpl w:val="A928E862"/>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3BDC222B"/>
    <w:multiLevelType w:val="hybridMultilevel"/>
    <w:tmpl w:val="1CCE7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E6C7223"/>
    <w:multiLevelType w:val="hybridMultilevel"/>
    <w:tmpl w:val="02A4B1C2"/>
    <w:lvl w:ilvl="0" w:tplc="7F66E1C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F044E8B"/>
    <w:multiLevelType w:val="hybridMultilevel"/>
    <w:tmpl w:val="86921958"/>
    <w:lvl w:ilvl="0" w:tplc="8C482A8C">
      <w:start w:val="1"/>
      <w:numFmt w:val="upperLetter"/>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34" w15:restartNumberingAfterBreak="0">
    <w:nsid w:val="409961B0"/>
    <w:multiLevelType w:val="multilevel"/>
    <w:tmpl w:val="8EA6EA72"/>
    <w:lvl w:ilvl="0">
      <w:start w:val="1"/>
      <w:numFmt w:val="bullet"/>
      <w:lvlText w:val=""/>
      <w:lvlJc w:val="left"/>
      <w:pPr>
        <w:ind w:left="530" w:hanging="360"/>
      </w:pPr>
      <w:rPr>
        <w:rFonts w:ascii="Symbol" w:hAnsi="Symbol" w:hint="default"/>
        <w:color w:val="5E5E5E"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14D5DB3"/>
    <w:multiLevelType w:val="hybridMultilevel"/>
    <w:tmpl w:val="F9E44148"/>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44095000"/>
    <w:multiLevelType w:val="hybridMultilevel"/>
    <w:tmpl w:val="BFA4A880"/>
    <w:lvl w:ilvl="0" w:tplc="D4C08AD8">
      <w:start w:val="1"/>
      <w:numFmt w:val="bullet"/>
      <w:lvlText w:val=""/>
      <w:lvlJc w:val="left"/>
      <w:pPr>
        <w:ind w:left="530" w:hanging="360"/>
      </w:pPr>
      <w:rPr>
        <w:rFonts w:ascii="Symbol" w:hAnsi="Symbol" w:hint="default"/>
        <w:color w:val="60B966" w:themeColor="accent2"/>
      </w:rPr>
    </w:lvl>
    <w:lvl w:ilvl="1" w:tplc="FFEA3C34">
      <w:start w:val="1"/>
      <w:numFmt w:val="bullet"/>
      <w:lvlText w:val="o"/>
      <w:lvlJc w:val="left"/>
      <w:pPr>
        <w:ind w:left="1440" w:hanging="360"/>
      </w:pPr>
      <w:rPr>
        <w:rFonts w:ascii="Courier New" w:hAnsi="Courier New" w:cs="Courier New" w:hint="default"/>
        <w:color w:val="60B966" w:themeColor="accent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F2298B"/>
    <w:multiLevelType w:val="multilevel"/>
    <w:tmpl w:val="E81278FE"/>
    <w:lvl w:ilvl="0">
      <w:start w:val="1"/>
      <w:numFmt w:val="decimal"/>
      <w:lvlText w:val="%1"/>
      <w:lvlJc w:val="left"/>
      <w:pPr>
        <w:ind w:left="420" w:hanging="420"/>
      </w:pPr>
      <w:rPr>
        <w:rFonts w:cs="Times New Roman" w:hint="default"/>
      </w:rPr>
    </w:lvl>
    <w:lvl w:ilvl="1">
      <w:start w:val="2"/>
      <w:numFmt w:val="decimalZero"/>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15:restartNumberingAfterBreak="0">
    <w:nsid w:val="46590B00"/>
    <w:multiLevelType w:val="hybridMultilevel"/>
    <w:tmpl w:val="81C62A92"/>
    <w:lvl w:ilvl="0" w:tplc="D2B4C59A">
      <w:start w:val="1"/>
      <w:numFmt w:val="decimal"/>
      <w:lvlText w:val="Part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2013B8"/>
    <w:multiLevelType w:val="hybridMultilevel"/>
    <w:tmpl w:val="7BF04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B385DE7"/>
    <w:multiLevelType w:val="hybridMultilevel"/>
    <w:tmpl w:val="68CA97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BDD3398"/>
    <w:multiLevelType w:val="hybridMultilevel"/>
    <w:tmpl w:val="A928E862"/>
    <w:lvl w:ilvl="0" w:tplc="FFFFFFFF">
      <w:start w:val="1"/>
      <w:numFmt w:val="upperLetter"/>
      <w:lvlText w:val="%1."/>
      <w:lvlJc w:val="left"/>
      <w:pPr>
        <w:ind w:left="1170" w:hanging="360"/>
      </w:pPr>
      <w:rPr>
        <w:rFonts w:cs="Times New Roman" w:hint="default"/>
      </w:rPr>
    </w:lvl>
    <w:lvl w:ilvl="1" w:tplc="FFFFFFFF" w:tentative="1">
      <w:start w:val="1"/>
      <w:numFmt w:val="lowerLetter"/>
      <w:lvlText w:val="%2."/>
      <w:lvlJc w:val="left"/>
      <w:pPr>
        <w:ind w:left="1890" w:hanging="360"/>
      </w:pPr>
      <w:rPr>
        <w:rFonts w:cs="Times New Roman"/>
      </w:rPr>
    </w:lvl>
    <w:lvl w:ilvl="2" w:tplc="FFFFFFFF" w:tentative="1">
      <w:start w:val="1"/>
      <w:numFmt w:val="lowerRoman"/>
      <w:lvlText w:val="%3."/>
      <w:lvlJc w:val="right"/>
      <w:pPr>
        <w:ind w:left="2610" w:hanging="180"/>
      </w:pPr>
      <w:rPr>
        <w:rFonts w:cs="Times New Roman"/>
      </w:rPr>
    </w:lvl>
    <w:lvl w:ilvl="3" w:tplc="FFFFFFFF" w:tentative="1">
      <w:start w:val="1"/>
      <w:numFmt w:val="decimal"/>
      <w:lvlText w:val="%4."/>
      <w:lvlJc w:val="left"/>
      <w:pPr>
        <w:ind w:left="3330" w:hanging="360"/>
      </w:pPr>
      <w:rPr>
        <w:rFonts w:cs="Times New Roman"/>
      </w:rPr>
    </w:lvl>
    <w:lvl w:ilvl="4" w:tplc="FFFFFFFF" w:tentative="1">
      <w:start w:val="1"/>
      <w:numFmt w:val="lowerLetter"/>
      <w:lvlText w:val="%5."/>
      <w:lvlJc w:val="left"/>
      <w:pPr>
        <w:ind w:left="4050" w:hanging="360"/>
      </w:pPr>
      <w:rPr>
        <w:rFonts w:cs="Times New Roman"/>
      </w:rPr>
    </w:lvl>
    <w:lvl w:ilvl="5" w:tplc="FFFFFFFF" w:tentative="1">
      <w:start w:val="1"/>
      <w:numFmt w:val="lowerRoman"/>
      <w:lvlText w:val="%6."/>
      <w:lvlJc w:val="right"/>
      <w:pPr>
        <w:ind w:left="4770" w:hanging="180"/>
      </w:pPr>
      <w:rPr>
        <w:rFonts w:cs="Times New Roman"/>
      </w:rPr>
    </w:lvl>
    <w:lvl w:ilvl="6" w:tplc="FFFFFFFF" w:tentative="1">
      <w:start w:val="1"/>
      <w:numFmt w:val="decimal"/>
      <w:lvlText w:val="%7."/>
      <w:lvlJc w:val="left"/>
      <w:pPr>
        <w:ind w:left="5490" w:hanging="360"/>
      </w:pPr>
      <w:rPr>
        <w:rFonts w:cs="Times New Roman"/>
      </w:rPr>
    </w:lvl>
    <w:lvl w:ilvl="7" w:tplc="FFFFFFFF" w:tentative="1">
      <w:start w:val="1"/>
      <w:numFmt w:val="lowerLetter"/>
      <w:lvlText w:val="%8."/>
      <w:lvlJc w:val="left"/>
      <w:pPr>
        <w:ind w:left="6210" w:hanging="360"/>
      </w:pPr>
      <w:rPr>
        <w:rFonts w:cs="Times New Roman"/>
      </w:rPr>
    </w:lvl>
    <w:lvl w:ilvl="8" w:tplc="FFFFFFFF" w:tentative="1">
      <w:start w:val="1"/>
      <w:numFmt w:val="lowerRoman"/>
      <w:lvlText w:val="%9."/>
      <w:lvlJc w:val="right"/>
      <w:pPr>
        <w:ind w:left="6930" w:hanging="180"/>
      </w:pPr>
      <w:rPr>
        <w:rFonts w:cs="Times New Roman"/>
      </w:rPr>
    </w:lvl>
  </w:abstractNum>
  <w:abstractNum w:abstractNumId="42" w15:restartNumberingAfterBreak="0">
    <w:nsid w:val="510E397A"/>
    <w:multiLevelType w:val="hybridMultilevel"/>
    <w:tmpl w:val="1A22FF1E"/>
    <w:lvl w:ilvl="0" w:tplc="E3B4F4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2E73AF7"/>
    <w:multiLevelType w:val="hybridMultilevel"/>
    <w:tmpl w:val="9CE43D34"/>
    <w:lvl w:ilvl="0" w:tplc="3AD2EC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3F92F8B"/>
    <w:multiLevelType w:val="hybridMultilevel"/>
    <w:tmpl w:val="4552D1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41A3D3B"/>
    <w:multiLevelType w:val="hybridMultilevel"/>
    <w:tmpl w:val="80D4B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7FF1FD7"/>
    <w:multiLevelType w:val="hybridMultilevel"/>
    <w:tmpl w:val="A928E862"/>
    <w:lvl w:ilvl="0" w:tplc="FFFFFFFF">
      <w:start w:val="1"/>
      <w:numFmt w:val="upperLetter"/>
      <w:lvlText w:val="%1."/>
      <w:lvlJc w:val="left"/>
      <w:pPr>
        <w:ind w:left="1170" w:hanging="360"/>
      </w:pPr>
      <w:rPr>
        <w:rFonts w:cs="Times New Roman" w:hint="default"/>
      </w:rPr>
    </w:lvl>
    <w:lvl w:ilvl="1" w:tplc="FFFFFFFF" w:tentative="1">
      <w:start w:val="1"/>
      <w:numFmt w:val="lowerLetter"/>
      <w:lvlText w:val="%2."/>
      <w:lvlJc w:val="left"/>
      <w:pPr>
        <w:ind w:left="1890" w:hanging="360"/>
      </w:pPr>
      <w:rPr>
        <w:rFonts w:cs="Times New Roman"/>
      </w:rPr>
    </w:lvl>
    <w:lvl w:ilvl="2" w:tplc="FFFFFFFF" w:tentative="1">
      <w:start w:val="1"/>
      <w:numFmt w:val="lowerRoman"/>
      <w:lvlText w:val="%3."/>
      <w:lvlJc w:val="right"/>
      <w:pPr>
        <w:ind w:left="2610" w:hanging="180"/>
      </w:pPr>
      <w:rPr>
        <w:rFonts w:cs="Times New Roman"/>
      </w:rPr>
    </w:lvl>
    <w:lvl w:ilvl="3" w:tplc="FFFFFFFF" w:tentative="1">
      <w:start w:val="1"/>
      <w:numFmt w:val="decimal"/>
      <w:lvlText w:val="%4."/>
      <w:lvlJc w:val="left"/>
      <w:pPr>
        <w:ind w:left="3330" w:hanging="360"/>
      </w:pPr>
      <w:rPr>
        <w:rFonts w:cs="Times New Roman"/>
      </w:rPr>
    </w:lvl>
    <w:lvl w:ilvl="4" w:tplc="FFFFFFFF" w:tentative="1">
      <w:start w:val="1"/>
      <w:numFmt w:val="lowerLetter"/>
      <w:lvlText w:val="%5."/>
      <w:lvlJc w:val="left"/>
      <w:pPr>
        <w:ind w:left="4050" w:hanging="360"/>
      </w:pPr>
      <w:rPr>
        <w:rFonts w:cs="Times New Roman"/>
      </w:rPr>
    </w:lvl>
    <w:lvl w:ilvl="5" w:tplc="FFFFFFFF" w:tentative="1">
      <w:start w:val="1"/>
      <w:numFmt w:val="lowerRoman"/>
      <w:lvlText w:val="%6."/>
      <w:lvlJc w:val="right"/>
      <w:pPr>
        <w:ind w:left="4770" w:hanging="180"/>
      </w:pPr>
      <w:rPr>
        <w:rFonts w:cs="Times New Roman"/>
      </w:rPr>
    </w:lvl>
    <w:lvl w:ilvl="6" w:tplc="FFFFFFFF" w:tentative="1">
      <w:start w:val="1"/>
      <w:numFmt w:val="decimal"/>
      <w:lvlText w:val="%7."/>
      <w:lvlJc w:val="left"/>
      <w:pPr>
        <w:ind w:left="5490" w:hanging="360"/>
      </w:pPr>
      <w:rPr>
        <w:rFonts w:cs="Times New Roman"/>
      </w:rPr>
    </w:lvl>
    <w:lvl w:ilvl="7" w:tplc="FFFFFFFF" w:tentative="1">
      <w:start w:val="1"/>
      <w:numFmt w:val="lowerLetter"/>
      <w:lvlText w:val="%8."/>
      <w:lvlJc w:val="left"/>
      <w:pPr>
        <w:ind w:left="6210" w:hanging="360"/>
      </w:pPr>
      <w:rPr>
        <w:rFonts w:cs="Times New Roman"/>
      </w:rPr>
    </w:lvl>
    <w:lvl w:ilvl="8" w:tplc="FFFFFFFF" w:tentative="1">
      <w:start w:val="1"/>
      <w:numFmt w:val="lowerRoman"/>
      <w:lvlText w:val="%9."/>
      <w:lvlJc w:val="right"/>
      <w:pPr>
        <w:ind w:left="6930" w:hanging="180"/>
      </w:pPr>
      <w:rPr>
        <w:rFonts w:cs="Times New Roman"/>
      </w:rPr>
    </w:lvl>
  </w:abstractNum>
  <w:abstractNum w:abstractNumId="47" w15:restartNumberingAfterBreak="0">
    <w:nsid w:val="59CE0E01"/>
    <w:multiLevelType w:val="hybridMultilevel"/>
    <w:tmpl w:val="7F1E2E6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5B760BC7"/>
    <w:multiLevelType w:val="hybridMultilevel"/>
    <w:tmpl w:val="FBE40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561039"/>
    <w:multiLevelType w:val="hybridMultilevel"/>
    <w:tmpl w:val="07188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C794D85"/>
    <w:multiLevelType w:val="hybridMultilevel"/>
    <w:tmpl w:val="41FE41DA"/>
    <w:lvl w:ilvl="0" w:tplc="D2B4C59A">
      <w:start w:val="1"/>
      <w:numFmt w:val="decimal"/>
      <w:lvlText w:val="Part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DD17129"/>
    <w:multiLevelType w:val="hybridMultilevel"/>
    <w:tmpl w:val="1E94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EC6158E"/>
    <w:multiLevelType w:val="multilevel"/>
    <w:tmpl w:val="2430A412"/>
    <w:styleLink w:val="NumberedList"/>
    <w:lvl w:ilvl="0">
      <w:start w:val="1"/>
      <w:numFmt w:val="decimal"/>
      <w:pStyle w:val="Numbers"/>
      <w:lvlText w:val="%1."/>
      <w:lvlJc w:val="left"/>
      <w:pPr>
        <w:ind w:left="576" w:hanging="288"/>
      </w:pPr>
      <w:rPr>
        <w:rFonts w:hint="default"/>
      </w:rPr>
    </w:lvl>
    <w:lvl w:ilvl="1">
      <w:start w:val="1"/>
      <w:numFmt w:val="lowerLetter"/>
      <w:pStyle w:val="ListNumber2"/>
      <w:lvlText w:val="%2."/>
      <w:lvlJc w:val="left"/>
      <w:pPr>
        <w:ind w:left="1152" w:hanging="288"/>
      </w:pPr>
      <w:rPr>
        <w:rFonts w:hint="default"/>
      </w:rPr>
    </w:lvl>
    <w:lvl w:ilvl="2">
      <w:start w:val="1"/>
      <w:numFmt w:val="lowerRoman"/>
      <w:lvlText w:val="%3."/>
      <w:lvlJc w:val="right"/>
      <w:pPr>
        <w:ind w:left="1728" w:hanging="288"/>
      </w:pPr>
      <w:rPr>
        <w:rFonts w:hint="default"/>
      </w:rPr>
    </w:lvl>
    <w:lvl w:ilvl="3">
      <w:start w:val="1"/>
      <w:numFmt w:val="decimal"/>
      <w:lvlText w:val="%4."/>
      <w:lvlJc w:val="left"/>
      <w:pPr>
        <w:ind w:left="2304" w:hanging="288"/>
      </w:pPr>
      <w:rPr>
        <w:rFonts w:hint="default"/>
      </w:rPr>
    </w:lvl>
    <w:lvl w:ilvl="4">
      <w:start w:val="1"/>
      <w:numFmt w:val="lowerLetter"/>
      <w:lvlText w:val="%5."/>
      <w:lvlJc w:val="left"/>
      <w:pPr>
        <w:ind w:left="2880" w:hanging="288"/>
      </w:pPr>
      <w:rPr>
        <w:rFonts w:hint="default"/>
      </w:rPr>
    </w:lvl>
    <w:lvl w:ilvl="5">
      <w:start w:val="1"/>
      <w:numFmt w:val="lowerRoman"/>
      <w:lvlText w:val="%6."/>
      <w:lvlJc w:val="right"/>
      <w:pPr>
        <w:ind w:left="3456" w:hanging="288"/>
      </w:pPr>
      <w:rPr>
        <w:rFonts w:hint="default"/>
      </w:rPr>
    </w:lvl>
    <w:lvl w:ilvl="6">
      <w:start w:val="1"/>
      <w:numFmt w:val="decimal"/>
      <w:lvlText w:val="%7."/>
      <w:lvlJc w:val="left"/>
      <w:pPr>
        <w:ind w:left="4032" w:hanging="288"/>
      </w:pPr>
      <w:rPr>
        <w:rFonts w:hint="default"/>
      </w:rPr>
    </w:lvl>
    <w:lvl w:ilvl="7">
      <w:start w:val="1"/>
      <w:numFmt w:val="lowerLetter"/>
      <w:lvlText w:val="%8."/>
      <w:lvlJc w:val="left"/>
      <w:pPr>
        <w:ind w:left="4608" w:hanging="288"/>
      </w:pPr>
      <w:rPr>
        <w:rFonts w:hint="default"/>
      </w:rPr>
    </w:lvl>
    <w:lvl w:ilvl="8">
      <w:start w:val="1"/>
      <w:numFmt w:val="lowerRoman"/>
      <w:lvlText w:val="%9."/>
      <w:lvlJc w:val="right"/>
      <w:pPr>
        <w:ind w:left="5184" w:hanging="288"/>
      </w:pPr>
      <w:rPr>
        <w:rFonts w:hint="default"/>
      </w:rPr>
    </w:lvl>
  </w:abstractNum>
  <w:abstractNum w:abstractNumId="53" w15:restartNumberingAfterBreak="0">
    <w:nsid w:val="619D08C4"/>
    <w:multiLevelType w:val="hybridMultilevel"/>
    <w:tmpl w:val="46326D84"/>
    <w:lvl w:ilvl="0" w:tplc="D68A18BC">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343C40"/>
    <w:multiLevelType w:val="hybridMultilevel"/>
    <w:tmpl w:val="63F0849E"/>
    <w:lvl w:ilvl="0" w:tplc="D3285A4A">
      <w:start w:val="1"/>
      <w:numFmt w:val="upperLetter"/>
      <w:lvlText w:val="%1."/>
      <w:lvlJc w:val="left"/>
      <w:pPr>
        <w:tabs>
          <w:tab w:val="num" w:pos="750"/>
        </w:tabs>
        <w:ind w:left="750" w:hanging="360"/>
      </w:pPr>
      <w:rPr>
        <w:rFonts w:cs="Times New Roman" w:hint="default"/>
      </w:rPr>
    </w:lvl>
    <w:lvl w:ilvl="1" w:tplc="04090019" w:tentative="1">
      <w:start w:val="1"/>
      <w:numFmt w:val="lowerLetter"/>
      <w:lvlText w:val="%2."/>
      <w:lvlJc w:val="left"/>
      <w:pPr>
        <w:tabs>
          <w:tab w:val="num" w:pos="1470"/>
        </w:tabs>
        <w:ind w:left="1470" w:hanging="360"/>
      </w:pPr>
      <w:rPr>
        <w:rFonts w:cs="Times New Roman"/>
      </w:rPr>
    </w:lvl>
    <w:lvl w:ilvl="2" w:tplc="0409001B" w:tentative="1">
      <w:start w:val="1"/>
      <w:numFmt w:val="lowerRoman"/>
      <w:lvlText w:val="%3."/>
      <w:lvlJc w:val="right"/>
      <w:pPr>
        <w:tabs>
          <w:tab w:val="num" w:pos="2190"/>
        </w:tabs>
        <w:ind w:left="2190" w:hanging="180"/>
      </w:pPr>
      <w:rPr>
        <w:rFonts w:cs="Times New Roman"/>
      </w:rPr>
    </w:lvl>
    <w:lvl w:ilvl="3" w:tplc="0409000F" w:tentative="1">
      <w:start w:val="1"/>
      <w:numFmt w:val="decimal"/>
      <w:lvlText w:val="%4."/>
      <w:lvlJc w:val="left"/>
      <w:pPr>
        <w:tabs>
          <w:tab w:val="num" w:pos="2910"/>
        </w:tabs>
        <w:ind w:left="2910" w:hanging="360"/>
      </w:pPr>
      <w:rPr>
        <w:rFonts w:cs="Times New Roman"/>
      </w:rPr>
    </w:lvl>
    <w:lvl w:ilvl="4" w:tplc="04090019" w:tentative="1">
      <w:start w:val="1"/>
      <w:numFmt w:val="lowerLetter"/>
      <w:lvlText w:val="%5."/>
      <w:lvlJc w:val="left"/>
      <w:pPr>
        <w:tabs>
          <w:tab w:val="num" w:pos="3630"/>
        </w:tabs>
        <w:ind w:left="3630" w:hanging="360"/>
      </w:pPr>
      <w:rPr>
        <w:rFonts w:cs="Times New Roman"/>
      </w:rPr>
    </w:lvl>
    <w:lvl w:ilvl="5" w:tplc="0409001B" w:tentative="1">
      <w:start w:val="1"/>
      <w:numFmt w:val="lowerRoman"/>
      <w:lvlText w:val="%6."/>
      <w:lvlJc w:val="right"/>
      <w:pPr>
        <w:tabs>
          <w:tab w:val="num" w:pos="4350"/>
        </w:tabs>
        <w:ind w:left="4350" w:hanging="180"/>
      </w:pPr>
      <w:rPr>
        <w:rFonts w:cs="Times New Roman"/>
      </w:rPr>
    </w:lvl>
    <w:lvl w:ilvl="6" w:tplc="0409000F" w:tentative="1">
      <w:start w:val="1"/>
      <w:numFmt w:val="decimal"/>
      <w:lvlText w:val="%7."/>
      <w:lvlJc w:val="left"/>
      <w:pPr>
        <w:tabs>
          <w:tab w:val="num" w:pos="5070"/>
        </w:tabs>
        <w:ind w:left="5070" w:hanging="360"/>
      </w:pPr>
      <w:rPr>
        <w:rFonts w:cs="Times New Roman"/>
      </w:rPr>
    </w:lvl>
    <w:lvl w:ilvl="7" w:tplc="04090019" w:tentative="1">
      <w:start w:val="1"/>
      <w:numFmt w:val="lowerLetter"/>
      <w:lvlText w:val="%8."/>
      <w:lvlJc w:val="left"/>
      <w:pPr>
        <w:tabs>
          <w:tab w:val="num" w:pos="5790"/>
        </w:tabs>
        <w:ind w:left="5790" w:hanging="360"/>
      </w:pPr>
      <w:rPr>
        <w:rFonts w:cs="Times New Roman"/>
      </w:rPr>
    </w:lvl>
    <w:lvl w:ilvl="8" w:tplc="0409001B" w:tentative="1">
      <w:start w:val="1"/>
      <w:numFmt w:val="lowerRoman"/>
      <w:lvlText w:val="%9."/>
      <w:lvlJc w:val="right"/>
      <w:pPr>
        <w:tabs>
          <w:tab w:val="num" w:pos="6510"/>
        </w:tabs>
        <w:ind w:left="6510" w:hanging="180"/>
      </w:pPr>
      <w:rPr>
        <w:rFonts w:cs="Times New Roman"/>
      </w:rPr>
    </w:lvl>
  </w:abstractNum>
  <w:abstractNum w:abstractNumId="55" w15:restartNumberingAfterBreak="0">
    <w:nsid w:val="62BE5528"/>
    <w:multiLevelType w:val="multilevel"/>
    <w:tmpl w:val="30D4BCA0"/>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24630E3"/>
    <w:multiLevelType w:val="hybridMultilevel"/>
    <w:tmpl w:val="82E65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30F4D2C"/>
    <w:multiLevelType w:val="hybridMultilevel"/>
    <w:tmpl w:val="0D32A1E0"/>
    <w:lvl w:ilvl="0" w:tplc="88EC3A6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DD94286"/>
    <w:multiLevelType w:val="hybridMultilevel"/>
    <w:tmpl w:val="872638FC"/>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num w:numId="1" w16cid:durableId="466047512">
    <w:abstractNumId w:val="49"/>
  </w:num>
  <w:num w:numId="2" w16cid:durableId="818158405">
    <w:abstractNumId w:val="57"/>
  </w:num>
  <w:num w:numId="3" w16cid:durableId="108859361">
    <w:abstractNumId w:val="16"/>
  </w:num>
  <w:num w:numId="4" w16cid:durableId="828254440">
    <w:abstractNumId w:val="22"/>
  </w:num>
  <w:num w:numId="5" w16cid:durableId="30040276">
    <w:abstractNumId w:val="18"/>
  </w:num>
  <w:num w:numId="6" w16cid:durableId="1750998500">
    <w:abstractNumId w:val="7"/>
  </w:num>
  <w:num w:numId="7" w16cid:durableId="398402183">
    <w:abstractNumId w:val="51"/>
  </w:num>
  <w:num w:numId="8" w16cid:durableId="1878616110">
    <w:abstractNumId w:val="40"/>
  </w:num>
  <w:num w:numId="9" w16cid:durableId="1465393701">
    <w:abstractNumId w:val="48"/>
  </w:num>
  <w:num w:numId="10" w16cid:durableId="573128235">
    <w:abstractNumId w:val="45"/>
  </w:num>
  <w:num w:numId="11" w16cid:durableId="525756804">
    <w:abstractNumId w:val="31"/>
  </w:num>
  <w:num w:numId="12" w16cid:durableId="400032109">
    <w:abstractNumId w:val="53"/>
  </w:num>
  <w:num w:numId="13" w16cid:durableId="1653093457">
    <w:abstractNumId w:val="14"/>
  </w:num>
  <w:num w:numId="14" w16cid:durableId="571814448">
    <w:abstractNumId w:val="42"/>
  </w:num>
  <w:num w:numId="15" w16cid:durableId="1142036813">
    <w:abstractNumId w:val="36"/>
  </w:num>
  <w:num w:numId="16" w16cid:durableId="1140852290">
    <w:abstractNumId w:val="15"/>
  </w:num>
  <w:num w:numId="17" w16cid:durableId="2070104457">
    <w:abstractNumId w:val="17"/>
  </w:num>
  <w:num w:numId="18" w16cid:durableId="2039617031">
    <w:abstractNumId w:val="34"/>
  </w:num>
  <w:num w:numId="19" w16cid:durableId="266472584">
    <w:abstractNumId w:val="32"/>
  </w:num>
  <w:num w:numId="20" w16cid:durableId="1177815967">
    <w:abstractNumId w:val="39"/>
  </w:num>
  <w:num w:numId="21" w16cid:durableId="1084499743">
    <w:abstractNumId w:val="8"/>
  </w:num>
  <w:num w:numId="22" w16cid:durableId="571046627">
    <w:abstractNumId w:val="44"/>
  </w:num>
  <w:num w:numId="23" w16cid:durableId="395518966">
    <w:abstractNumId w:val="27"/>
  </w:num>
  <w:num w:numId="24" w16cid:durableId="972557815">
    <w:abstractNumId w:val="12"/>
  </w:num>
  <w:num w:numId="25" w16cid:durableId="261302712">
    <w:abstractNumId w:val="56"/>
  </w:num>
  <w:num w:numId="26" w16cid:durableId="2017925821">
    <w:abstractNumId w:val="29"/>
  </w:num>
  <w:num w:numId="27" w16cid:durableId="1337421838">
    <w:abstractNumId w:val="26"/>
  </w:num>
  <w:num w:numId="28" w16cid:durableId="133765662">
    <w:abstractNumId w:val="28"/>
  </w:num>
  <w:num w:numId="29" w16cid:durableId="1270237821">
    <w:abstractNumId w:val="20"/>
  </w:num>
  <w:num w:numId="30" w16cid:durableId="1808622553">
    <w:abstractNumId w:val="6"/>
  </w:num>
  <w:num w:numId="31" w16cid:durableId="982654993">
    <w:abstractNumId w:val="32"/>
    <w:lvlOverride w:ilvl="0">
      <w:startOverride w:val="1"/>
    </w:lvlOverride>
  </w:num>
  <w:num w:numId="32" w16cid:durableId="2137990065">
    <w:abstractNumId w:val="32"/>
    <w:lvlOverride w:ilvl="0">
      <w:startOverride w:val="1"/>
    </w:lvlOverride>
  </w:num>
  <w:num w:numId="33" w16cid:durableId="2044330144">
    <w:abstractNumId w:val="13"/>
  </w:num>
  <w:num w:numId="34" w16cid:durableId="1470244817">
    <w:abstractNumId w:val="25"/>
  </w:num>
  <w:num w:numId="35" w16cid:durableId="689337450">
    <w:abstractNumId w:val="3"/>
  </w:num>
  <w:num w:numId="36" w16cid:durableId="76096845">
    <w:abstractNumId w:val="2"/>
  </w:num>
  <w:num w:numId="37" w16cid:durableId="370154431">
    <w:abstractNumId w:val="32"/>
    <w:lvlOverride w:ilvl="0">
      <w:startOverride w:val="1"/>
    </w:lvlOverride>
  </w:num>
  <w:num w:numId="38" w16cid:durableId="586815379">
    <w:abstractNumId w:val="1"/>
  </w:num>
  <w:num w:numId="39" w16cid:durableId="2133816407">
    <w:abstractNumId w:val="11"/>
  </w:num>
  <w:num w:numId="40" w16cid:durableId="2369794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26647503">
    <w:abstractNumId w:val="32"/>
    <w:lvlOverride w:ilvl="0">
      <w:startOverride w:val="1"/>
    </w:lvlOverride>
  </w:num>
  <w:num w:numId="42" w16cid:durableId="824315770">
    <w:abstractNumId w:val="52"/>
  </w:num>
  <w:num w:numId="43" w16cid:durableId="1998916141">
    <w:abstractNumId w:val="0"/>
  </w:num>
  <w:num w:numId="44" w16cid:durableId="22368912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4550579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52217815">
    <w:abstractNumId w:val="37"/>
  </w:num>
  <w:num w:numId="47" w16cid:durableId="2103065796">
    <w:abstractNumId w:val="47"/>
  </w:num>
  <w:num w:numId="48" w16cid:durableId="830097605">
    <w:abstractNumId w:val="30"/>
  </w:num>
  <w:num w:numId="49" w16cid:durableId="808088839">
    <w:abstractNumId w:val="33"/>
  </w:num>
  <w:num w:numId="50" w16cid:durableId="319117621">
    <w:abstractNumId w:val="9"/>
  </w:num>
  <w:num w:numId="51" w16cid:durableId="1841045541">
    <w:abstractNumId w:val="58"/>
  </w:num>
  <w:num w:numId="52" w16cid:durableId="858158048">
    <w:abstractNumId w:val="54"/>
  </w:num>
  <w:num w:numId="53" w16cid:durableId="1812136404">
    <w:abstractNumId w:val="24"/>
  </w:num>
  <w:num w:numId="54" w16cid:durableId="1591038239">
    <w:abstractNumId w:val="55"/>
  </w:num>
  <w:num w:numId="55" w16cid:durableId="1917812618">
    <w:abstractNumId w:val="43"/>
  </w:num>
  <w:num w:numId="56" w16cid:durableId="1726953653">
    <w:abstractNumId w:val="5"/>
  </w:num>
  <w:num w:numId="57" w16cid:durableId="768626173">
    <w:abstractNumId w:val="23"/>
  </w:num>
  <w:num w:numId="58" w16cid:durableId="1800344162">
    <w:abstractNumId w:val="35"/>
  </w:num>
  <w:num w:numId="59" w16cid:durableId="842428728">
    <w:abstractNumId w:val="19"/>
  </w:num>
  <w:num w:numId="60" w16cid:durableId="2139060877">
    <w:abstractNumId w:val="10"/>
  </w:num>
  <w:num w:numId="61" w16cid:durableId="477840206">
    <w:abstractNumId w:val="38"/>
  </w:num>
  <w:num w:numId="62" w16cid:durableId="877934837">
    <w:abstractNumId w:val="50"/>
  </w:num>
  <w:num w:numId="63" w16cid:durableId="59795775">
    <w:abstractNumId w:val="4"/>
  </w:num>
  <w:num w:numId="64" w16cid:durableId="2060009442">
    <w:abstractNumId w:val="41"/>
  </w:num>
  <w:num w:numId="65" w16cid:durableId="863783589">
    <w:abstractNumId w:val="46"/>
  </w:num>
  <w:num w:numId="66" w16cid:durableId="60261021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comment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2NLYwM7IwMTK1NDZS0lEKTi0uzszPAykwrQUAsFbYaSwAAAA="/>
  </w:docVars>
  <w:rsids>
    <w:rsidRoot w:val="00986E89"/>
    <w:rsid w:val="00003B75"/>
    <w:rsid w:val="000048CB"/>
    <w:rsid w:val="00007C26"/>
    <w:rsid w:val="0002674F"/>
    <w:rsid w:val="000446E1"/>
    <w:rsid w:val="00061AD5"/>
    <w:rsid w:val="000656AE"/>
    <w:rsid w:val="000A7CCA"/>
    <w:rsid w:val="000D5219"/>
    <w:rsid w:val="000F1F8C"/>
    <w:rsid w:val="000F6C90"/>
    <w:rsid w:val="0011677C"/>
    <w:rsid w:val="00121CCF"/>
    <w:rsid w:val="00123565"/>
    <w:rsid w:val="00127D78"/>
    <w:rsid w:val="001327F4"/>
    <w:rsid w:val="00134467"/>
    <w:rsid w:val="00135DEF"/>
    <w:rsid w:val="0014729A"/>
    <w:rsid w:val="00174F40"/>
    <w:rsid w:val="001900D7"/>
    <w:rsid w:val="00191D63"/>
    <w:rsid w:val="00191DD0"/>
    <w:rsid w:val="00193F0D"/>
    <w:rsid w:val="00194685"/>
    <w:rsid w:val="001A2376"/>
    <w:rsid w:val="001A3F3A"/>
    <w:rsid w:val="001D5B2D"/>
    <w:rsid w:val="001D7E33"/>
    <w:rsid w:val="001E6CEB"/>
    <w:rsid w:val="00201773"/>
    <w:rsid w:val="00213709"/>
    <w:rsid w:val="00233993"/>
    <w:rsid w:val="00233C92"/>
    <w:rsid w:val="0024119E"/>
    <w:rsid w:val="00241A86"/>
    <w:rsid w:val="00276F32"/>
    <w:rsid w:val="00277281"/>
    <w:rsid w:val="0029115B"/>
    <w:rsid w:val="00296BA1"/>
    <w:rsid w:val="00297A58"/>
    <w:rsid w:val="002B0F79"/>
    <w:rsid w:val="00303E61"/>
    <w:rsid w:val="00311990"/>
    <w:rsid w:val="00325DA0"/>
    <w:rsid w:val="003320D6"/>
    <w:rsid w:val="00352790"/>
    <w:rsid w:val="00352D62"/>
    <w:rsid w:val="00377792"/>
    <w:rsid w:val="00391A7B"/>
    <w:rsid w:val="003D3269"/>
    <w:rsid w:val="00404562"/>
    <w:rsid w:val="004120C2"/>
    <w:rsid w:val="00412368"/>
    <w:rsid w:val="00425C02"/>
    <w:rsid w:val="00435F2E"/>
    <w:rsid w:val="00436C33"/>
    <w:rsid w:val="00450BBB"/>
    <w:rsid w:val="00495014"/>
    <w:rsid w:val="004A016F"/>
    <w:rsid w:val="004A09FC"/>
    <w:rsid w:val="004C32B5"/>
    <w:rsid w:val="004C595B"/>
    <w:rsid w:val="004D6D2C"/>
    <w:rsid w:val="004E2FE1"/>
    <w:rsid w:val="00502E99"/>
    <w:rsid w:val="00513443"/>
    <w:rsid w:val="00522168"/>
    <w:rsid w:val="005235DF"/>
    <w:rsid w:val="00531310"/>
    <w:rsid w:val="00541367"/>
    <w:rsid w:val="005426A5"/>
    <w:rsid w:val="00545E74"/>
    <w:rsid w:val="0055567E"/>
    <w:rsid w:val="005775AE"/>
    <w:rsid w:val="00585480"/>
    <w:rsid w:val="005B45F0"/>
    <w:rsid w:val="005C6747"/>
    <w:rsid w:val="005D3ADE"/>
    <w:rsid w:val="005E14D5"/>
    <w:rsid w:val="005E6AAF"/>
    <w:rsid w:val="006154FE"/>
    <w:rsid w:val="00631541"/>
    <w:rsid w:val="00637EF4"/>
    <w:rsid w:val="00663A5E"/>
    <w:rsid w:val="0067461F"/>
    <w:rsid w:val="00696078"/>
    <w:rsid w:val="006A4307"/>
    <w:rsid w:val="006B2F2B"/>
    <w:rsid w:val="006C5398"/>
    <w:rsid w:val="00701D7A"/>
    <w:rsid w:val="00703442"/>
    <w:rsid w:val="00714A9A"/>
    <w:rsid w:val="007237D4"/>
    <w:rsid w:val="00734EF4"/>
    <w:rsid w:val="00743D10"/>
    <w:rsid w:val="0074453A"/>
    <w:rsid w:val="00751BCB"/>
    <w:rsid w:val="007630F2"/>
    <w:rsid w:val="007707EE"/>
    <w:rsid w:val="007820AA"/>
    <w:rsid w:val="00792405"/>
    <w:rsid w:val="007A3E5A"/>
    <w:rsid w:val="007A4B7E"/>
    <w:rsid w:val="007A560B"/>
    <w:rsid w:val="007B4DA5"/>
    <w:rsid w:val="007B6B58"/>
    <w:rsid w:val="007D34D0"/>
    <w:rsid w:val="007D40A8"/>
    <w:rsid w:val="007E3455"/>
    <w:rsid w:val="007F1E4B"/>
    <w:rsid w:val="007F3CE4"/>
    <w:rsid w:val="007F3D82"/>
    <w:rsid w:val="00803C56"/>
    <w:rsid w:val="0080551C"/>
    <w:rsid w:val="00824D55"/>
    <w:rsid w:val="00825C8A"/>
    <w:rsid w:val="00847081"/>
    <w:rsid w:val="00852BBD"/>
    <w:rsid w:val="008553BB"/>
    <w:rsid w:val="0088045F"/>
    <w:rsid w:val="00892E10"/>
    <w:rsid w:val="008A4365"/>
    <w:rsid w:val="008A60B8"/>
    <w:rsid w:val="008A6ABB"/>
    <w:rsid w:val="008D5BF6"/>
    <w:rsid w:val="008F1194"/>
    <w:rsid w:val="009128D7"/>
    <w:rsid w:val="009210EA"/>
    <w:rsid w:val="0092600A"/>
    <w:rsid w:val="009358CF"/>
    <w:rsid w:val="00935DD1"/>
    <w:rsid w:val="00945B9D"/>
    <w:rsid w:val="009544F4"/>
    <w:rsid w:val="00957905"/>
    <w:rsid w:val="00974A50"/>
    <w:rsid w:val="00986E89"/>
    <w:rsid w:val="009C31D9"/>
    <w:rsid w:val="009D4A39"/>
    <w:rsid w:val="009E4B73"/>
    <w:rsid w:val="00A119C5"/>
    <w:rsid w:val="00A1430A"/>
    <w:rsid w:val="00A22F8A"/>
    <w:rsid w:val="00A232F4"/>
    <w:rsid w:val="00A4190C"/>
    <w:rsid w:val="00A43F3A"/>
    <w:rsid w:val="00A8231B"/>
    <w:rsid w:val="00A9160B"/>
    <w:rsid w:val="00A95895"/>
    <w:rsid w:val="00AB78D1"/>
    <w:rsid w:val="00AC11E8"/>
    <w:rsid w:val="00AC6A55"/>
    <w:rsid w:val="00B012AE"/>
    <w:rsid w:val="00B04624"/>
    <w:rsid w:val="00B05BBE"/>
    <w:rsid w:val="00B157BD"/>
    <w:rsid w:val="00B17574"/>
    <w:rsid w:val="00B17E13"/>
    <w:rsid w:val="00B27299"/>
    <w:rsid w:val="00B3046A"/>
    <w:rsid w:val="00B6591A"/>
    <w:rsid w:val="00B86DBD"/>
    <w:rsid w:val="00B91A00"/>
    <w:rsid w:val="00BA347C"/>
    <w:rsid w:val="00BB2437"/>
    <w:rsid w:val="00BB647D"/>
    <w:rsid w:val="00BC38C6"/>
    <w:rsid w:val="00BD6B67"/>
    <w:rsid w:val="00C026D3"/>
    <w:rsid w:val="00C15EF2"/>
    <w:rsid w:val="00C328F5"/>
    <w:rsid w:val="00C56DC6"/>
    <w:rsid w:val="00C56DCA"/>
    <w:rsid w:val="00C8076F"/>
    <w:rsid w:val="00CA3BE4"/>
    <w:rsid w:val="00CC323E"/>
    <w:rsid w:val="00CE03B5"/>
    <w:rsid w:val="00CE3304"/>
    <w:rsid w:val="00CF7269"/>
    <w:rsid w:val="00D06101"/>
    <w:rsid w:val="00D073F1"/>
    <w:rsid w:val="00D11E77"/>
    <w:rsid w:val="00D237A2"/>
    <w:rsid w:val="00D30F4A"/>
    <w:rsid w:val="00D50E05"/>
    <w:rsid w:val="00D5153F"/>
    <w:rsid w:val="00D71C9E"/>
    <w:rsid w:val="00DD1468"/>
    <w:rsid w:val="00DD2790"/>
    <w:rsid w:val="00DF21FF"/>
    <w:rsid w:val="00DF5141"/>
    <w:rsid w:val="00E231A0"/>
    <w:rsid w:val="00E23B8F"/>
    <w:rsid w:val="00E24036"/>
    <w:rsid w:val="00E25BC6"/>
    <w:rsid w:val="00E61D53"/>
    <w:rsid w:val="00E6596E"/>
    <w:rsid w:val="00E667B3"/>
    <w:rsid w:val="00E82221"/>
    <w:rsid w:val="00EA1406"/>
    <w:rsid w:val="00EA5FA7"/>
    <w:rsid w:val="00EC05E0"/>
    <w:rsid w:val="00ED77F4"/>
    <w:rsid w:val="00EF043F"/>
    <w:rsid w:val="00EF627F"/>
    <w:rsid w:val="00F01696"/>
    <w:rsid w:val="00F26EB3"/>
    <w:rsid w:val="00F81CC4"/>
    <w:rsid w:val="00F823AD"/>
    <w:rsid w:val="00F90CA2"/>
    <w:rsid w:val="00F94789"/>
    <w:rsid w:val="00FA27A5"/>
    <w:rsid w:val="00FA61CB"/>
    <w:rsid w:val="00FB1147"/>
    <w:rsid w:val="00FB13F4"/>
    <w:rsid w:val="00FB6417"/>
    <w:rsid w:val="00FC4F28"/>
    <w:rsid w:val="00FC6307"/>
    <w:rsid w:val="00FE76AF"/>
    <w:rsid w:val="00FF1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4C5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64" w:lineRule="auto"/>
      </w:pPr>
    </w:pPrDefault>
  </w:docDefaults>
  <w:latentStyles w:defLockedState="0" w:defUIPriority="99" w:defSemiHidden="0" w:defUnhideWhenUsed="0" w:defQFormat="0" w:count="376">
    <w:lsdException w:name="Normal" w:uiPriority="2"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574"/>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9"/>
    <w:qFormat/>
    <w:rsid w:val="00193F0D"/>
    <w:pPr>
      <w:outlineLvl w:val="0"/>
    </w:pPr>
    <w:rPr>
      <w:rFonts w:asciiTheme="majorHAnsi" w:hAnsiTheme="majorHAnsi"/>
      <w:color w:val="264D2B" w:themeColor="accent1"/>
      <w:sz w:val="36"/>
    </w:rPr>
  </w:style>
  <w:style w:type="paragraph" w:styleId="Heading2">
    <w:name w:val="heading 2"/>
    <w:basedOn w:val="Normal"/>
    <w:next w:val="Normal"/>
    <w:link w:val="Heading2Char"/>
    <w:uiPriority w:val="99"/>
    <w:qFormat/>
    <w:rsid w:val="00F01696"/>
    <w:pPr>
      <w:keepNext/>
      <w:keepLines/>
      <w:outlineLvl w:val="1"/>
    </w:pPr>
    <w:rPr>
      <w:rFonts w:eastAsiaTheme="majorEastAsia" w:cstheme="majorBidi"/>
      <w:b/>
      <w:caps/>
      <w:color w:val="FFFFFF" w:themeColor="background1"/>
      <w:sz w:val="28"/>
      <w:szCs w:val="26"/>
    </w:rPr>
  </w:style>
  <w:style w:type="paragraph" w:styleId="Heading3">
    <w:name w:val="heading 3"/>
    <w:basedOn w:val="Normal"/>
    <w:next w:val="Normal"/>
    <w:link w:val="Heading3Char"/>
    <w:uiPriority w:val="99"/>
    <w:qFormat/>
    <w:rsid w:val="00F01696"/>
    <w:pPr>
      <w:keepNext/>
      <w:keepLines/>
      <w:outlineLvl w:val="2"/>
    </w:pPr>
    <w:rPr>
      <w:rFonts w:eastAsiaTheme="majorEastAsia" w:cstheme="majorBidi"/>
      <w:b/>
      <w:caps/>
      <w:color w:val="132615" w:themeColor="accent1" w:themeShade="7F"/>
      <w:sz w:val="16"/>
      <w:szCs w:val="24"/>
    </w:rPr>
  </w:style>
  <w:style w:type="paragraph" w:styleId="Heading4">
    <w:name w:val="heading 4"/>
    <w:basedOn w:val="Normal"/>
    <w:next w:val="Normal"/>
    <w:link w:val="Heading4Char"/>
    <w:uiPriority w:val="99"/>
    <w:qFormat/>
    <w:rsid w:val="00986E89"/>
    <w:pPr>
      <w:keepNext/>
      <w:tabs>
        <w:tab w:val="num" w:pos="864"/>
        <w:tab w:val="left" w:pos="1170"/>
      </w:tabs>
      <w:ind w:left="1170" w:hanging="270"/>
      <w:outlineLvl w:val="3"/>
    </w:pPr>
  </w:style>
  <w:style w:type="paragraph" w:styleId="Heading5">
    <w:name w:val="heading 5"/>
    <w:basedOn w:val="Normal"/>
    <w:next w:val="Normal"/>
    <w:link w:val="Heading5Char"/>
    <w:uiPriority w:val="99"/>
    <w:qFormat/>
    <w:rsid w:val="00986E89"/>
    <w:pPr>
      <w:tabs>
        <w:tab w:val="num" w:pos="1008"/>
        <w:tab w:val="left" w:pos="1260"/>
      </w:tabs>
      <w:ind w:left="1008" w:hanging="432"/>
      <w:outlineLvl w:val="4"/>
    </w:pPr>
  </w:style>
  <w:style w:type="paragraph" w:styleId="Heading6">
    <w:name w:val="heading 6"/>
    <w:basedOn w:val="Normal"/>
    <w:next w:val="Normal"/>
    <w:link w:val="Heading6Char"/>
    <w:uiPriority w:val="99"/>
    <w:qFormat/>
    <w:rsid w:val="00986E89"/>
    <w:pPr>
      <w:tabs>
        <w:tab w:val="num" w:pos="1152"/>
      </w:tabs>
      <w:spacing w:before="240" w:after="60"/>
      <w:ind w:left="1152" w:hanging="432"/>
      <w:outlineLvl w:val="5"/>
    </w:pPr>
    <w:rPr>
      <w:i/>
    </w:rPr>
  </w:style>
  <w:style w:type="paragraph" w:styleId="Heading7">
    <w:name w:val="heading 7"/>
    <w:basedOn w:val="Normal"/>
    <w:next w:val="Normal"/>
    <w:link w:val="Heading7Char"/>
    <w:uiPriority w:val="99"/>
    <w:qFormat/>
    <w:rsid w:val="00986E89"/>
    <w:pPr>
      <w:tabs>
        <w:tab w:val="num" w:pos="1296"/>
      </w:tabs>
      <w:spacing w:before="240" w:after="60"/>
      <w:ind w:left="1296" w:hanging="288"/>
      <w:outlineLvl w:val="6"/>
    </w:pPr>
    <w:rPr>
      <w:rFonts w:ascii="Arial" w:hAnsi="Arial"/>
      <w:sz w:val="20"/>
    </w:rPr>
  </w:style>
  <w:style w:type="paragraph" w:styleId="Heading8">
    <w:name w:val="heading 8"/>
    <w:basedOn w:val="Normal"/>
    <w:next w:val="Normal"/>
    <w:link w:val="Heading8Char"/>
    <w:uiPriority w:val="99"/>
    <w:qFormat/>
    <w:rsid w:val="00986E89"/>
    <w:pPr>
      <w:tabs>
        <w:tab w:val="num" w:pos="1440"/>
      </w:tabs>
      <w:spacing w:before="240" w:after="60"/>
      <w:ind w:left="1440" w:hanging="432"/>
      <w:outlineLvl w:val="7"/>
    </w:pPr>
    <w:rPr>
      <w:rFonts w:ascii="Arial" w:hAnsi="Arial"/>
      <w:i/>
      <w:sz w:val="20"/>
    </w:rPr>
  </w:style>
  <w:style w:type="paragraph" w:styleId="Heading9">
    <w:name w:val="heading 9"/>
    <w:basedOn w:val="Normal"/>
    <w:next w:val="Normal"/>
    <w:link w:val="Heading9Char"/>
    <w:uiPriority w:val="99"/>
    <w:qFormat/>
    <w:rsid w:val="00986E89"/>
    <w:pPr>
      <w:tabs>
        <w:tab w:val="num" w:pos="1584"/>
      </w:tabs>
      <w:spacing w:before="240" w:after="60"/>
      <w:ind w:left="1584" w:hanging="14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E14D5"/>
    <w:rPr>
      <w:rFonts w:asciiTheme="majorHAnsi" w:hAnsiTheme="majorHAnsi" w:cs="Times New Roman (Body CS)"/>
      <w:color w:val="264D2B" w:themeColor="accent1"/>
      <w:sz w:val="36"/>
    </w:rPr>
  </w:style>
  <w:style w:type="paragraph" w:styleId="Header">
    <w:name w:val="header"/>
    <w:basedOn w:val="Normal"/>
    <w:link w:val="HeaderChar"/>
    <w:uiPriority w:val="99"/>
    <w:semiHidden/>
    <w:rsid w:val="009544F4"/>
  </w:style>
  <w:style w:type="character" w:customStyle="1" w:styleId="HeaderChar">
    <w:name w:val="Header Char"/>
    <w:basedOn w:val="DefaultParagraphFont"/>
    <w:link w:val="Header"/>
    <w:uiPriority w:val="99"/>
    <w:semiHidden/>
    <w:rsid w:val="009544F4"/>
    <w:rPr>
      <w:rFonts w:cs="Times New Roman (Body CS)"/>
      <w:color w:val="000000" w:themeColor="text1"/>
    </w:rPr>
  </w:style>
  <w:style w:type="paragraph" w:styleId="Footer">
    <w:name w:val="footer"/>
    <w:basedOn w:val="Normal"/>
    <w:link w:val="FooterChar"/>
    <w:uiPriority w:val="99"/>
    <w:semiHidden/>
    <w:rsid w:val="009544F4"/>
    <w:rPr>
      <w:color w:val="FFFFFF" w:themeColor="background1"/>
    </w:rPr>
  </w:style>
  <w:style w:type="character" w:customStyle="1" w:styleId="FooterChar">
    <w:name w:val="Footer Char"/>
    <w:basedOn w:val="DefaultParagraphFont"/>
    <w:link w:val="Footer"/>
    <w:uiPriority w:val="99"/>
    <w:semiHidden/>
    <w:rsid w:val="009544F4"/>
    <w:rPr>
      <w:rFonts w:cs="Times New Roman (Body CS)"/>
      <w:color w:val="FFFFFF" w:themeColor="background1"/>
    </w:rPr>
  </w:style>
  <w:style w:type="table" w:styleId="TableGrid">
    <w:name w:val="Table Grid"/>
    <w:basedOn w:val="TableNormal"/>
    <w:uiPriority w:val="39"/>
    <w:rsid w:val="0063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63154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CE03B5"/>
    <w:rPr>
      <w:color w:val="808080"/>
    </w:rPr>
  </w:style>
  <w:style w:type="paragraph" w:styleId="Title">
    <w:name w:val="Title"/>
    <w:basedOn w:val="Normal"/>
    <w:next w:val="Normal"/>
    <w:link w:val="TitleChar"/>
    <w:uiPriority w:val="10"/>
    <w:qFormat/>
    <w:rsid w:val="00127D78"/>
    <w:rPr>
      <w:rFonts w:asciiTheme="majorHAnsi" w:hAnsiTheme="majorHAnsi"/>
      <w:color w:val="264D2B" w:themeColor="accent1"/>
      <w:sz w:val="68"/>
    </w:rPr>
  </w:style>
  <w:style w:type="character" w:customStyle="1" w:styleId="TitleChar">
    <w:name w:val="Title Char"/>
    <w:basedOn w:val="DefaultParagraphFont"/>
    <w:link w:val="Title"/>
    <w:uiPriority w:val="10"/>
    <w:rsid w:val="005E14D5"/>
    <w:rPr>
      <w:rFonts w:asciiTheme="majorHAnsi" w:hAnsiTheme="majorHAnsi" w:cs="Times New Roman (Body CS)"/>
      <w:color w:val="264D2B" w:themeColor="accent1"/>
      <w:sz w:val="68"/>
    </w:rPr>
  </w:style>
  <w:style w:type="paragraph" w:styleId="Subtitle">
    <w:name w:val="Subtitle"/>
    <w:basedOn w:val="Normal"/>
    <w:next w:val="Normal"/>
    <w:link w:val="SubtitleChar"/>
    <w:uiPriority w:val="11"/>
    <w:qFormat/>
    <w:rsid w:val="007630F2"/>
    <w:rPr>
      <w:color w:val="7F7F7F" w:themeColor="text1" w:themeTint="80"/>
      <w:sz w:val="68"/>
    </w:rPr>
  </w:style>
  <w:style w:type="character" w:customStyle="1" w:styleId="SubtitleChar">
    <w:name w:val="Subtitle Char"/>
    <w:basedOn w:val="DefaultParagraphFont"/>
    <w:link w:val="Subtitle"/>
    <w:uiPriority w:val="11"/>
    <w:rsid w:val="005E14D5"/>
    <w:rPr>
      <w:rFonts w:cs="Times New Roman (Body CS)"/>
      <w:color w:val="7F7F7F" w:themeColor="text1" w:themeTint="80"/>
      <w:sz w:val="68"/>
    </w:rPr>
  </w:style>
  <w:style w:type="paragraph" w:customStyle="1" w:styleId="Bullets">
    <w:name w:val="Bullets"/>
    <w:basedOn w:val="Normal"/>
    <w:next w:val="Normal"/>
    <w:uiPriority w:val="12"/>
    <w:qFormat/>
    <w:rsid w:val="00123565"/>
    <w:pPr>
      <w:numPr>
        <w:numId w:val="39"/>
      </w:numPr>
      <w:pBdr>
        <w:top w:val="single" w:sz="12" w:space="6" w:color="60B966" w:themeColor="accent2"/>
        <w:bottom w:val="single" w:sz="12" w:space="6" w:color="60B966" w:themeColor="accent2"/>
      </w:pBdr>
    </w:pPr>
  </w:style>
  <w:style w:type="character" w:styleId="Strong">
    <w:name w:val="Strong"/>
    <w:basedOn w:val="DefaultParagraphFont"/>
    <w:uiPriority w:val="22"/>
    <w:qFormat/>
    <w:rsid w:val="005E6AAF"/>
    <w:rPr>
      <w:b/>
      <w:bCs/>
      <w:color w:val="264D2B" w:themeColor="accent1"/>
    </w:rPr>
  </w:style>
  <w:style w:type="paragraph" w:customStyle="1" w:styleId="Numbers">
    <w:name w:val="Numbers"/>
    <w:basedOn w:val="Normal"/>
    <w:next w:val="Normal"/>
    <w:uiPriority w:val="13"/>
    <w:qFormat/>
    <w:rsid w:val="00123565"/>
    <w:pPr>
      <w:numPr>
        <w:numId w:val="42"/>
      </w:numPr>
    </w:pPr>
  </w:style>
  <w:style w:type="paragraph" w:styleId="Quote">
    <w:name w:val="Quote"/>
    <w:basedOn w:val="Normal"/>
    <w:next w:val="Normal"/>
    <w:link w:val="QuoteChar"/>
    <w:uiPriority w:val="29"/>
    <w:semiHidden/>
    <w:qFormat/>
    <w:rsid w:val="00743D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F5141"/>
    <w:rPr>
      <w:rFonts w:cs="Times New Roman (Body CS)"/>
      <w:i/>
      <w:iCs/>
      <w:color w:val="404040" w:themeColor="text1" w:themeTint="BF"/>
    </w:rPr>
  </w:style>
  <w:style w:type="paragraph" w:customStyle="1" w:styleId="TableText">
    <w:name w:val="Table Text"/>
    <w:basedOn w:val="Normal"/>
    <w:next w:val="Normal"/>
    <w:link w:val="TableTextChar"/>
    <w:uiPriority w:val="17"/>
    <w:qFormat/>
    <w:rsid w:val="00CF7269"/>
    <w:rPr>
      <w:sz w:val="16"/>
    </w:rPr>
  </w:style>
  <w:style w:type="paragraph" w:customStyle="1" w:styleId="Graphheading1">
    <w:name w:val="Graph heading 1"/>
    <w:basedOn w:val="Normal"/>
    <w:uiPriority w:val="15"/>
    <w:qFormat/>
    <w:rsid w:val="007A3E5A"/>
    <w:pPr>
      <w:spacing w:before="120" w:after="60"/>
    </w:pPr>
    <w:rPr>
      <w:rFonts w:cstheme="minorBidi"/>
      <w:b/>
      <w:color w:val="264D2B" w:themeColor="accent1"/>
      <w:sz w:val="24"/>
    </w:rPr>
  </w:style>
  <w:style w:type="paragraph" w:customStyle="1" w:styleId="Graphbullet">
    <w:name w:val="Graph bullet"/>
    <w:basedOn w:val="Normal"/>
    <w:uiPriority w:val="16"/>
    <w:qFormat/>
    <w:rsid w:val="007A3E5A"/>
    <w:pPr>
      <w:numPr>
        <w:numId w:val="33"/>
      </w:numPr>
      <w:spacing w:line="216" w:lineRule="auto"/>
      <w:ind w:left="284" w:hanging="284"/>
    </w:pPr>
    <w:rPr>
      <w:rFonts w:cstheme="minorBidi"/>
      <w:color w:val="595959" w:themeColor="text1" w:themeTint="A6"/>
      <w:sz w:val="20"/>
    </w:rPr>
  </w:style>
  <w:style w:type="paragraph" w:customStyle="1" w:styleId="Graphheading2">
    <w:name w:val="Graph heading 2"/>
    <w:basedOn w:val="Normal"/>
    <w:uiPriority w:val="15"/>
    <w:qFormat/>
    <w:rsid w:val="007A3E5A"/>
    <w:pPr>
      <w:spacing w:before="120" w:after="60"/>
    </w:pPr>
    <w:rPr>
      <w:rFonts w:cstheme="minorBidi"/>
      <w:b/>
      <w:color w:val="60B966" w:themeColor="accent2"/>
      <w:sz w:val="24"/>
    </w:rPr>
  </w:style>
  <w:style w:type="paragraph" w:customStyle="1" w:styleId="Graphbullet2">
    <w:name w:val="Graph bullet 2"/>
    <w:basedOn w:val="Normal"/>
    <w:uiPriority w:val="16"/>
    <w:qFormat/>
    <w:rsid w:val="007A3E5A"/>
    <w:pPr>
      <w:numPr>
        <w:numId w:val="34"/>
      </w:numPr>
      <w:spacing w:line="216" w:lineRule="auto"/>
      <w:ind w:left="284" w:hanging="284"/>
    </w:pPr>
    <w:rPr>
      <w:rFonts w:cstheme="minorBidi"/>
      <w:color w:val="595959" w:themeColor="text1" w:themeTint="A6"/>
      <w:sz w:val="20"/>
    </w:rPr>
  </w:style>
  <w:style w:type="paragraph" w:customStyle="1" w:styleId="Graphheading3">
    <w:name w:val="Graph heading 3"/>
    <w:basedOn w:val="Normal"/>
    <w:uiPriority w:val="15"/>
    <w:qFormat/>
    <w:rsid w:val="007A3E5A"/>
    <w:pPr>
      <w:spacing w:before="120" w:after="60"/>
    </w:pPr>
    <w:rPr>
      <w:rFonts w:cstheme="minorBidi"/>
      <w:b/>
      <w:color w:val="A6A6A6" w:themeColor="background1" w:themeShade="A6"/>
      <w:sz w:val="24"/>
    </w:rPr>
  </w:style>
  <w:style w:type="paragraph" w:customStyle="1" w:styleId="Graphbullet3">
    <w:name w:val="Graph bullet 3"/>
    <w:basedOn w:val="Normal"/>
    <w:uiPriority w:val="16"/>
    <w:qFormat/>
    <w:rsid w:val="007A3E5A"/>
    <w:pPr>
      <w:numPr>
        <w:numId w:val="35"/>
      </w:numPr>
      <w:spacing w:line="216" w:lineRule="auto"/>
      <w:ind w:left="284" w:hanging="284"/>
    </w:pPr>
    <w:rPr>
      <w:rFonts w:cstheme="minorBidi"/>
      <w:color w:val="595959" w:themeColor="text1" w:themeTint="A6"/>
      <w:sz w:val="20"/>
    </w:rPr>
  </w:style>
  <w:style w:type="paragraph" w:customStyle="1" w:styleId="Graphheading4">
    <w:name w:val="Graph heading 4"/>
    <w:basedOn w:val="Normal"/>
    <w:uiPriority w:val="15"/>
    <w:qFormat/>
    <w:rsid w:val="007A3E5A"/>
    <w:pPr>
      <w:spacing w:before="120" w:after="60"/>
    </w:pPr>
    <w:rPr>
      <w:rFonts w:cstheme="minorBidi"/>
      <w:b/>
      <w:color w:val="5E5E5E" w:themeColor="text2"/>
      <w:sz w:val="24"/>
    </w:rPr>
  </w:style>
  <w:style w:type="paragraph" w:customStyle="1" w:styleId="Graphbullet4">
    <w:name w:val="Graph bullet 4"/>
    <w:basedOn w:val="Normal"/>
    <w:uiPriority w:val="16"/>
    <w:qFormat/>
    <w:rsid w:val="007A3E5A"/>
    <w:pPr>
      <w:numPr>
        <w:numId w:val="36"/>
      </w:numPr>
      <w:ind w:left="284" w:hanging="284"/>
    </w:pPr>
    <w:rPr>
      <w:rFonts w:cstheme="minorBidi"/>
      <w:color w:val="595959" w:themeColor="text1" w:themeTint="A6"/>
      <w:sz w:val="20"/>
    </w:rPr>
  </w:style>
  <w:style w:type="numbering" w:customStyle="1" w:styleId="BullettedList">
    <w:name w:val="BullettedList"/>
    <w:uiPriority w:val="99"/>
    <w:rsid w:val="00352790"/>
    <w:pPr>
      <w:numPr>
        <w:numId w:val="39"/>
      </w:numPr>
    </w:pPr>
  </w:style>
  <w:style w:type="numbering" w:customStyle="1" w:styleId="NumberedList">
    <w:name w:val="NumberedList"/>
    <w:uiPriority w:val="99"/>
    <w:rsid w:val="00DF21FF"/>
    <w:pPr>
      <w:numPr>
        <w:numId w:val="42"/>
      </w:numPr>
    </w:pPr>
  </w:style>
  <w:style w:type="paragraph" w:styleId="ListBullet2">
    <w:name w:val="List Bullet 2"/>
    <w:basedOn w:val="Normal"/>
    <w:uiPriority w:val="12"/>
    <w:qFormat/>
    <w:rsid w:val="00DF21FF"/>
    <w:pPr>
      <w:numPr>
        <w:ilvl w:val="1"/>
        <w:numId w:val="39"/>
      </w:numPr>
    </w:pPr>
  </w:style>
  <w:style w:type="character" w:customStyle="1" w:styleId="Heading2Char">
    <w:name w:val="Heading 2 Char"/>
    <w:basedOn w:val="DefaultParagraphFont"/>
    <w:link w:val="Heading2"/>
    <w:uiPriority w:val="9"/>
    <w:rsid w:val="00F01696"/>
    <w:rPr>
      <w:rFonts w:eastAsiaTheme="majorEastAsia" w:cstheme="majorBidi"/>
      <w:b/>
      <w:caps/>
      <w:color w:val="FFFFFF" w:themeColor="background1"/>
      <w:sz w:val="28"/>
      <w:szCs w:val="26"/>
    </w:rPr>
  </w:style>
  <w:style w:type="paragraph" w:styleId="ListNumber2">
    <w:name w:val="List Number 2"/>
    <w:basedOn w:val="Normal"/>
    <w:uiPriority w:val="14"/>
    <w:unhideWhenUsed/>
    <w:qFormat/>
    <w:rsid w:val="00DF21FF"/>
    <w:pPr>
      <w:numPr>
        <w:ilvl w:val="1"/>
        <w:numId w:val="42"/>
      </w:numPr>
    </w:pPr>
  </w:style>
  <w:style w:type="character" w:customStyle="1" w:styleId="Heading3Char">
    <w:name w:val="Heading 3 Char"/>
    <w:basedOn w:val="DefaultParagraphFont"/>
    <w:link w:val="Heading3"/>
    <w:uiPriority w:val="9"/>
    <w:rsid w:val="00F01696"/>
    <w:rPr>
      <w:rFonts w:eastAsiaTheme="majorEastAsia" w:cstheme="majorBidi"/>
      <w:b/>
      <w:caps/>
      <w:color w:val="132615" w:themeColor="accent1" w:themeShade="7F"/>
      <w:sz w:val="16"/>
      <w:szCs w:val="24"/>
    </w:rPr>
  </w:style>
  <w:style w:type="paragraph" w:customStyle="1" w:styleId="Tabletotal">
    <w:name w:val="Table total"/>
    <w:basedOn w:val="TableText"/>
    <w:link w:val="TabletotalChar"/>
    <w:uiPriority w:val="18"/>
    <w:qFormat/>
    <w:rsid w:val="00425C02"/>
    <w:rPr>
      <w:b/>
      <w:color w:val="FFFFFF" w:themeColor="background1"/>
    </w:rPr>
  </w:style>
  <w:style w:type="character" w:customStyle="1" w:styleId="TableTextChar">
    <w:name w:val="Table Text Char"/>
    <w:basedOn w:val="DefaultParagraphFont"/>
    <w:link w:val="TableText"/>
    <w:uiPriority w:val="17"/>
    <w:rsid w:val="005E14D5"/>
    <w:rPr>
      <w:rFonts w:cs="Times New Roman (Body CS)"/>
      <w:color w:val="000000" w:themeColor="text1"/>
      <w:sz w:val="16"/>
    </w:rPr>
  </w:style>
  <w:style w:type="character" w:customStyle="1" w:styleId="TabletotalChar">
    <w:name w:val="Table total Char"/>
    <w:basedOn w:val="TableTextChar"/>
    <w:link w:val="Tabletotal"/>
    <w:uiPriority w:val="18"/>
    <w:rsid w:val="005E14D5"/>
    <w:rPr>
      <w:rFonts w:cs="Times New Roman (Body CS)"/>
      <w:b/>
      <w:color w:val="FFFFFF" w:themeColor="background1"/>
      <w:sz w:val="16"/>
    </w:rPr>
  </w:style>
  <w:style w:type="character" w:styleId="Hyperlink">
    <w:name w:val="Hyperlink"/>
    <w:basedOn w:val="DefaultParagraphFont"/>
    <w:uiPriority w:val="99"/>
    <w:unhideWhenUsed/>
    <w:rsid w:val="0074453A"/>
    <w:rPr>
      <w:color w:val="0000FF" w:themeColor="hyperlink"/>
      <w:u w:val="single"/>
    </w:rPr>
  </w:style>
  <w:style w:type="character" w:styleId="UnresolvedMention">
    <w:name w:val="Unresolved Mention"/>
    <w:basedOn w:val="DefaultParagraphFont"/>
    <w:uiPriority w:val="99"/>
    <w:semiHidden/>
    <w:unhideWhenUsed/>
    <w:rsid w:val="0074453A"/>
    <w:rPr>
      <w:color w:val="605E5C"/>
      <w:shd w:val="clear" w:color="auto" w:fill="E1DFDD"/>
    </w:rPr>
  </w:style>
  <w:style w:type="character" w:customStyle="1" w:styleId="Heading4Char">
    <w:name w:val="Heading 4 Char"/>
    <w:basedOn w:val="DefaultParagraphFont"/>
    <w:link w:val="Heading4"/>
    <w:uiPriority w:val="99"/>
    <w:rsid w:val="00986E89"/>
    <w:rPr>
      <w:rFonts w:ascii="Times New Roman" w:eastAsia="Times New Roman" w:hAnsi="Times New Roman" w:cs="Times New Roman"/>
      <w:szCs w:val="20"/>
    </w:rPr>
  </w:style>
  <w:style w:type="character" w:customStyle="1" w:styleId="Heading5Char">
    <w:name w:val="Heading 5 Char"/>
    <w:basedOn w:val="DefaultParagraphFont"/>
    <w:link w:val="Heading5"/>
    <w:uiPriority w:val="99"/>
    <w:rsid w:val="00986E89"/>
    <w:rPr>
      <w:rFonts w:ascii="Times New Roman" w:eastAsia="Times New Roman" w:hAnsi="Times New Roman" w:cs="Times New Roman"/>
      <w:szCs w:val="20"/>
    </w:rPr>
  </w:style>
  <w:style w:type="character" w:customStyle="1" w:styleId="Heading6Char">
    <w:name w:val="Heading 6 Char"/>
    <w:basedOn w:val="DefaultParagraphFont"/>
    <w:link w:val="Heading6"/>
    <w:uiPriority w:val="99"/>
    <w:rsid w:val="00986E89"/>
    <w:rPr>
      <w:rFonts w:ascii="Times New Roman" w:eastAsia="Times New Roman" w:hAnsi="Times New Roman" w:cs="Times New Roman"/>
      <w:i/>
      <w:szCs w:val="20"/>
    </w:rPr>
  </w:style>
  <w:style w:type="character" w:customStyle="1" w:styleId="Heading7Char">
    <w:name w:val="Heading 7 Char"/>
    <w:basedOn w:val="DefaultParagraphFont"/>
    <w:link w:val="Heading7"/>
    <w:uiPriority w:val="99"/>
    <w:rsid w:val="00986E89"/>
    <w:rPr>
      <w:rFonts w:ascii="Arial" w:eastAsia="Times New Roman" w:hAnsi="Arial" w:cs="Times New Roman"/>
      <w:sz w:val="20"/>
      <w:szCs w:val="20"/>
    </w:rPr>
  </w:style>
  <w:style w:type="character" w:customStyle="1" w:styleId="Heading8Char">
    <w:name w:val="Heading 8 Char"/>
    <w:basedOn w:val="DefaultParagraphFont"/>
    <w:link w:val="Heading8"/>
    <w:uiPriority w:val="99"/>
    <w:rsid w:val="00986E89"/>
    <w:rPr>
      <w:rFonts w:ascii="Arial" w:eastAsia="Times New Roman" w:hAnsi="Arial" w:cs="Times New Roman"/>
      <w:i/>
      <w:sz w:val="20"/>
      <w:szCs w:val="20"/>
    </w:rPr>
  </w:style>
  <w:style w:type="character" w:customStyle="1" w:styleId="Heading9Char">
    <w:name w:val="Heading 9 Char"/>
    <w:basedOn w:val="DefaultParagraphFont"/>
    <w:link w:val="Heading9"/>
    <w:uiPriority w:val="99"/>
    <w:rsid w:val="00986E89"/>
    <w:rPr>
      <w:rFonts w:ascii="Arial" w:eastAsia="Times New Roman" w:hAnsi="Arial" w:cs="Times New Roman"/>
      <w:b/>
      <w:i/>
      <w:sz w:val="18"/>
      <w:szCs w:val="20"/>
    </w:rPr>
  </w:style>
  <w:style w:type="paragraph" w:styleId="ListParagraph">
    <w:name w:val="List Paragraph"/>
    <w:basedOn w:val="Normal"/>
    <w:uiPriority w:val="99"/>
    <w:qFormat/>
    <w:rsid w:val="00986E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071563">
      <w:bodyDiv w:val="1"/>
      <w:marLeft w:val="0"/>
      <w:marRight w:val="0"/>
      <w:marTop w:val="0"/>
      <w:marBottom w:val="0"/>
      <w:divBdr>
        <w:top w:val="none" w:sz="0" w:space="0" w:color="auto"/>
        <w:left w:val="none" w:sz="0" w:space="0" w:color="auto"/>
        <w:bottom w:val="none" w:sz="0" w:space="0" w:color="auto"/>
        <w:right w:val="none" w:sz="0" w:space="0" w:color="auto"/>
      </w:divBdr>
    </w:div>
    <w:div w:id="349600701">
      <w:bodyDiv w:val="1"/>
      <w:marLeft w:val="0"/>
      <w:marRight w:val="0"/>
      <w:marTop w:val="0"/>
      <w:marBottom w:val="0"/>
      <w:divBdr>
        <w:top w:val="none" w:sz="0" w:space="0" w:color="auto"/>
        <w:left w:val="none" w:sz="0" w:space="0" w:color="auto"/>
        <w:bottom w:val="none" w:sz="0" w:space="0" w:color="auto"/>
        <w:right w:val="none" w:sz="0" w:space="0" w:color="auto"/>
      </w:divBdr>
    </w:div>
    <w:div w:id="514881847">
      <w:bodyDiv w:val="1"/>
      <w:marLeft w:val="0"/>
      <w:marRight w:val="0"/>
      <w:marTop w:val="0"/>
      <w:marBottom w:val="0"/>
      <w:divBdr>
        <w:top w:val="none" w:sz="0" w:space="0" w:color="auto"/>
        <w:left w:val="none" w:sz="0" w:space="0" w:color="auto"/>
        <w:bottom w:val="none" w:sz="0" w:space="0" w:color="auto"/>
        <w:right w:val="none" w:sz="0" w:space="0" w:color="auto"/>
      </w:divBdr>
    </w:div>
    <w:div w:id="59598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UberQuiet.com" TargetMode="External"/><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3.png"/><Relationship Id="rId4" Type="http://schemas.openxmlformats.org/officeDocument/2006/relationships/hyperlink" Target="http://www.UberQuie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sass\My%20Drive%20(florian@qustics.com)\Qustics\Marketing\Templates\WORD%20Template%20(Tech%20Data,%20Installation%20Manuals,%20SDS,%20etc.)%20-%20DO%20NOT%20OVERWRITE.dotx" TargetMode="External"/></Relationships>
</file>

<file path=word/theme/theme1.xml><?xml version="1.0" encoding="utf-8"?>
<a:theme xmlns:a="http://schemas.openxmlformats.org/drawingml/2006/main" name="Healthcare">
  <a:themeElements>
    <a:clrScheme name="Healthcare">
      <a:dk1>
        <a:srgbClr val="000000"/>
      </a:dk1>
      <a:lt1>
        <a:srgbClr val="FFFFFF"/>
      </a:lt1>
      <a:dk2>
        <a:srgbClr val="5E5E5E"/>
      </a:dk2>
      <a:lt2>
        <a:srgbClr val="D6D5D5"/>
      </a:lt2>
      <a:accent1>
        <a:srgbClr val="264D2B"/>
      </a:accent1>
      <a:accent2>
        <a:srgbClr val="60B966"/>
      </a:accent2>
      <a:accent3>
        <a:srgbClr val="A91E30"/>
      </a:accent3>
      <a:accent4>
        <a:srgbClr val="EE4141"/>
      </a:accent4>
      <a:accent5>
        <a:srgbClr val="084D9E"/>
      </a:accent5>
      <a:accent6>
        <a:srgbClr val="2278CF"/>
      </a:accent6>
      <a:hlink>
        <a:srgbClr val="0000FF"/>
      </a:hlink>
      <a:folHlink>
        <a:srgbClr val="FF00FF"/>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Healthcare" id="{8E585ACA-EF7B-4740-90C4-1122ECCB3F42}" vid="{04500B0B-062B-BC4C-91BD-C3C3204357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291512c1ee715ab617f4c07df79fc1">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256c27c40ca5c40ce1cf6c44f0205df"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9FB68-32C9-4488-BDB0-00273754F156}">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5B460F1D-E0E7-4F03-AA2B-AC55CAD5D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94EA7A-8E11-4C0B-86E7-42F1757C03A1}">
  <ds:schemaRefs>
    <ds:schemaRef ds:uri="http://schemas.microsoft.com/sharepoint/v3/contenttype/forms"/>
  </ds:schemaRefs>
</ds:datastoreItem>
</file>

<file path=customXml/itemProps4.xml><?xml version="1.0" encoding="utf-8"?>
<ds:datastoreItem xmlns:ds="http://schemas.openxmlformats.org/officeDocument/2006/customXml" ds:itemID="{1CE76660-0B8C-4427-9335-208626780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Template (Tech Data, Installation Manuals, SDS, etc.) - DO NOT OVERWRITE</Template>
  <TotalTime>0</TotalTime>
  <Pages>4</Pages>
  <Words>967</Words>
  <Characters>5515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2024-10-16T00:43:00Z</dcterms:created>
  <dcterms:modified xsi:type="dcterms:W3CDTF">2024-10-16T21:57:00Z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